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0A7" w:rsidRDefault="00141EBC">
      <w:pPr>
        <w:pStyle w:val="a3"/>
        <w:ind w:left="283"/>
        <w:rPr>
          <w:rFonts w:ascii="Times New Roman"/>
          <w:sz w:val="20"/>
        </w:rPr>
      </w:pPr>
      <w:r>
        <w:rPr>
          <w:noProof/>
          <w:lang w:eastAsia="ja-JP"/>
        </w:rPr>
        <w:drawing>
          <wp:anchor distT="0" distB="0" distL="114300" distR="114300" simplePos="0" relativeHeight="251667456" behindDoc="0" locked="0" layoutInCell="1" allowOverlap="1">
            <wp:simplePos x="0" y="0"/>
            <wp:positionH relativeFrom="column">
              <wp:posOffset>228600</wp:posOffset>
            </wp:positionH>
            <wp:positionV relativeFrom="paragraph">
              <wp:posOffset>-580</wp:posOffset>
            </wp:positionV>
            <wp:extent cx="6991350" cy="31813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991350" cy="3181350"/>
                    </a:xfrm>
                    <a:prstGeom prst="rect">
                      <a:avLst/>
                    </a:prstGeom>
                  </pic:spPr>
                </pic:pic>
              </a:graphicData>
            </a:graphic>
          </wp:anchor>
        </w:drawing>
      </w:r>
    </w:p>
    <w:p w:rsidR="006460A7" w:rsidRDefault="006460A7">
      <w:pPr>
        <w:pStyle w:val="a3"/>
        <w:rPr>
          <w:rFonts w:ascii="Times New Roman"/>
          <w:sz w:val="6"/>
        </w:rPr>
      </w:pPr>
    </w:p>
    <w:p w:rsidR="004B07E7" w:rsidRDefault="004B07E7" w:rsidP="00B816E8">
      <w:pPr>
        <w:pStyle w:val="2"/>
        <w:ind w:left="0"/>
        <w:rPr>
          <w:rFonts w:ascii="Times New Roman"/>
          <w:spacing w:val="104"/>
          <w:position w:val="2"/>
        </w:rPr>
      </w:pPr>
    </w:p>
    <w:p w:rsidR="002A4869" w:rsidRDefault="002A4869" w:rsidP="00B816E8">
      <w:pPr>
        <w:pStyle w:val="2"/>
        <w:ind w:left="0"/>
        <w:rPr>
          <w:rFonts w:ascii="Times New Roman"/>
          <w:spacing w:val="104"/>
          <w:position w:val="2"/>
        </w:rPr>
      </w:pPr>
    </w:p>
    <w:p w:rsidR="002A4869" w:rsidRDefault="002A4869" w:rsidP="00B816E8">
      <w:pPr>
        <w:pStyle w:val="2"/>
        <w:ind w:left="0"/>
        <w:rPr>
          <w:rFonts w:ascii="Times New Roman"/>
          <w:spacing w:val="104"/>
          <w:position w:val="2"/>
        </w:rPr>
      </w:pPr>
    </w:p>
    <w:p w:rsidR="002A4869" w:rsidRDefault="002A4869" w:rsidP="00B816E8">
      <w:pPr>
        <w:pStyle w:val="2"/>
        <w:ind w:left="0"/>
        <w:rPr>
          <w:rFonts w:ascii="Times New Roman"/>
          <w:spacing w:val="104"/>
          <w:position w:val="2"/>
        </w:rPr>
      </w:pPr>
    </w:p>
    <w:p w:rsidR="002A4869" w:rsidRDefault="00E375B8" w:rsidP="00B816E8">
      <w:pPr>
        <w:pStyle w:val="2"/>
        <w:ind w:left="0"/>
        <w:rPr>
          <w:rFonts w:ascii="Times New Roman"/>
          <w:spacing w:val="104"/>
          <w:position w:val="2"/>
        </w:rPr>
      </w:pPr>
      <w:r>
        <w:rPr>
          <w:noProof/>
          <w:lang w:eastAsia="ja-JP"/>
        </w:rPr>
        <w:drawing>
          <wp:anchor distT="0" distB="0" distL="114300" distR="114300" simplePos="0" relativeHeight="251670528" behindDoc="0" locked="0" layoutInCell="1" allowOverlap="1" wp14:anchorId="2E42C746" wp14:editId="52E3813A">
            <wp:simplePos x="0" y="0"/>
            <wp:positionH relativeFrom="column">
              <wp:posOffset>4323521</wp:posOffset>
            </wp:positionH>
            <wp:positionV relativeFrom="paragraph">
              <wp:posOffset>44920</wp:posOffset>
            </wp:positionV>
            <wp:extent cx="2586201" cy="406920"/>
            <wp:effectExtent l="0" t="0" r="508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29977" cy="413808"/>
                    </a:xfrm>
                    <a:prstGeom prst="rect">
                      <a:avLst/>
                    </a:prstGeom>
                  </pic:spPr>
                </pic:pic>
              </a:graphicData>
            </a:graphic>
            <wp14:sizeRelH relativeFrom="margin">
              <wp14:pctWidth>0</wp14:pctWidth>
            </wp14:sizeRelH>
            <wp14:sizeRelV relativeFrom="margin">
              <wp14:pctHeight>0</wp14:pctHeight>
            </wp14:sizeRelV>
          </wp:anchor>
        </w:drawing>
      </w:r>
    </w:p>
    <w:p w:rsidR="002A4869" w:rsidRDefault="002A4869" w:rsidP="00B816E8">
      <w:pPr>
        <w:pStyle w:val="2"/>
        <w:ind w:left="0"/>
        <w:rPr>
          <w:rFonts w:ascii="Times New Roman"/>
          <w:spacing w:val="104"/>
          <w:position w:val="2"/>
        </w:rPr>
      </w:pPr>
    </w:p>
    <w:p w:rsidR="002A4869" w:rsidRDefault="002A4869" w:rsidP="00B816E8">
      <w:pPr>
        <w:pStyle w:val="2"/>
        <w:ind w:left="0"/>
        <w:rPr>
          <w:rFonts w:ascii="Times New Roman"/>
          <w:spacing w:val="104"/>
          <w:position w:val="2"/>
        </w:rPr>
      </w:pPr>
    </w:p>
    <w:p w:rsidR="00141EBC" w:rsidRDefault="00141EBC" w:rsidP="00B816E8">
      <w:pPr>
        <w:pStyle w:val="2"/>
        <w:ind w:left="0"/>
        <w:rPr>
          <w:rFonts w:ascii="Times New Roman"/>
          <w:spacing w:val="104"/>
          <w:position w:val="2"/>
        </w:rPr>
      </w:pPr>
    </w:p>
    <w:p w:rsidR="00141EBC" w:rsidRDefault="00141EBC" w:rsidP="00B816E8">
      <w:pPr>
        <w:pStyle w:val="2"/>
        <w:ind w:left="0"/>
        <w:rPr>
          <w:rFonts w:ascii="Times New Roman"/>
          <w:spacing w:val="104"/>
          <w:position w:val="2"/>
        </w:rPr>
      </w:pPr>
    </w:p>
    <w:p w:rsidR="00141EBC" w:rsidRDefault="00E375B8" w:rsidP="00B816E8">
      <w:pPr>
        <w:pStyle w:val="2"/>
        <w:ind w:left="0"/>
        <w:rPr>
          <w:rFonts w:ascii="Times New Roman"/>
          <w:spacing w:val="104"/>
          <w:position w:val="2"/>
        </w:rPr>
      </w:pPr>
      <w:r>
        <w:rPr>
          <w:noProof/>
          <w:lang w:eastAsia="ja-JP"/>
        </w:rPr>
        <w:drawing>
          <wp:anchor distT="0" distB="0" distL="114300" distR="114300" simplePos="0" relativeHeight="251671552" behindDoc="0" locked="0" layoutInCell="1" allowOverlap="1">
            <wp:simplePos x="0" y="0"/>
            <wp:positionH relativeFrom="column">
              <wp:posOffset>5317435</wp:posOffset>
            </wp:positionH>
            <wp:positionV relativeFrom="paragraph">
              <wp:posOffset>24188</wp:posOffset>
            </wp:positionV>
            <wp:extent cx="573488" cy="534386"/>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865" cy="534737"/>
                    </a:xfrm>
                    <a:prstGeom prst="rect">
                      <a:avLst/>
                    </a:prstGeom>
                  </pic:spPr>
                </pic:pic>
              </a:graphicData>
            </a:graphic>
            <wp14:sizeRelH relativeFrom="margin">
              <wp14:pctWidth>0</wp14:pctWidth>
            </wp14:sizeRelH>
            <wp14:sizeRelV relativeFrom="margin">
              <wp14:pctHeight>0</wp14:pctHeight>
            </wp14:sizeRelV>
          </wp:anchor>
        </w:drawing>
      </w:r>
    </w:p>
    <w:p w:rsidR="00141EBC" w:rsidRDefault="00141EBC" w:rsidP="00B816E8">
      <w:pPr>
        <w:pStyle w:val="2"/>
        <w:ind w:left="0"/>
        <w:rPr>
          <w:rFonts w:ascii="Times New Roman"/>
          <w:spacing w:val="104"/>
          <w:position w:val="2"/>
        </w:rPr>
      </w:pPr>
    </w:p>
    <w:p w:rsidR="00141EBC" w:rsidRDefault="00141EBC" w:rsidP="00B816E8">
      <w:pPr>
        <w:pStyle w:val="2"/>
        <w:ind w:left="0"/>
        <w:rPr>
          <w:rFonts w:ascii="Times New Roman"/>
          <w:spacing w:val="104"/>
          <w:position w:val="2"/>
        </w:rPr>
      </w:pPr>
    </w:p>
    <w:p w:rsidR="00141EBC" w:rsidRDefault="00141EBC" w:rsidP="00B816E8">
      <w:pPr>
        <w:pStyle w:val="2"/>
        <w:ind w:left="0"/>
        <w:rPr>
          <w:rFonts w:ascii="Times New Roman"/>
          <w:spacing w:val="104"/>
          <w:position w:val="2"/>
        </w:rPr>
      </w:pPr>
    </w:p>
    <w:p w:rsidR="00141EBC" w:rsidRDefault="00141EBC" w:rsidP="00B816E8">
      <w:pPr>
        <w:pStyle w:val="2"/>
        <w:ind w:left="0"/>
        <w:rPr>
          <w:rFonts w:ascii="Times New Roman"/>
          <w:spacing w:val="104"/>
          <w:position w:val="2"/>
        </w:rPr>
      </w:pPr>
    </w:p>
    <w:p w:rsidR="00141EBC" w:rsidRDefault="00141EBC" w:rsidP="00B816E8">
      <w:pPr>
        <w:pStyle w:val="2"/>
        <w:ind w:left="0"/>
        <w:rPr>
          <w:rFonts w:ascii="Times New Roman"/>
          <w:spacing w:val="104"/>
          <w:position w:val="2"/>
        </w:rPr>
      </w:pPr>
    </w:p>
    <w:p w:rsidR="00141EBC" w:rsidRDefault="00141EBC" w:rsidP="00B816E8">
      <w:pPr>
        <w:pStyle w:val="2"/>
        <w:ind w:left="0"/>
        <w:rPr>
          <w:rFonts w:ascii="Times New Roman"/>
          <w:spacing w:val="104"/>
          <w:position w:val="2"/>
        </w:rPr>
      </w:pPr>
    </w:p>
    <w:p w:rsidR="00141EBC" w:rsidRDefault="00141EBC" w:rsidP="00B816E8">
      <w:pPr>
        <w:pStyle w:val="2"/>
        <w:ind w:left="0"/>
        <w:rPr>
          <w:rFonts w:ascii="Times New Roman"/>
          <w:spacing w:val="104"/>
          <w:position w:val="2"/>
        </w:rPr>
      </w:pPr>
    </w:p>
    <w:p w:rsidR="00141EBC" w:rsidRDefault="00141EBC" w:rsidP="00B816E8">
      <w:pPr>
        <w:pStyle w:val="2"/>
        <w:ind w:left="0"/>
        <w:rPr>
          <w:rFonts w:ascii="Times New Roman"/>
          <w:spacing w:val="104"/>
          <w:position w:val="2"/>
        </w:rPr>
      </w:pPr>
    </w:p>
    <w:p w:rsidR="002A4869" w:rsidRDefault="002A4869" w:rsidP="00B816E8">
      <w:pPr>
        <w:pStyle w:val="2"/>
        <w:ind w:left="0"/>
        <w:rPr>
          <w:rFonts w:ascii="Times New Roman"/>
          <w:spacing w:val="104"/>
          <w:position w:val="2"/>
        </w:rPr>
      </w:pPr>
    </w:p>
    <w:p w:rsidR="002A4869" w:rsidRDefault="002A4869" w:rsidP="00B816E8">
      <w:pPr>
        <w:pStyle w:val="2"/>
        <w:ind w:left="0"/>
        <w:rPr>
          <w:rFonts w:ascii="Times New Roman"/>
          <w:spacing w:val="104"/>
          <w:position w:val="2"/>
        </w:rPr>
      </w:pPr>
    </w:p>
    <w:p w:rsidR="0015514D" w:rsidRDefault="0015514D" w:rsidP="00D43D7D">
      <w:pPr>
        <w:pStyle w:val="2"/>
        <w:ind w:left="283"/>
        <w:jc w:val="center"/>
        <w:rPr>
          <w:rFonts w:ascii="Times New Roman"/>
          <w:spacing w:val="104"/>
          <w:position w:val="2"/>
        </w:rPr>
      </w:pPr>
    </w:p>
    <w:p w:rsidR="00730502" w:rsidRPr="00E375B8" w:rsidRDefault="002E7331" w:rsidP="002E7331">
      <w:pPr>
        <w:pStyle w:val="2"/>
        <w:ind w:left="283"/>
        <w:jc w:val="center"/>
        <w:rPr>
          <w:rFonts w:ascii="HGSｺﾞｼｯｸM" w:eastAsia="HGSｺﾞｼｯｸM" w:hint="eastAsia"/>
          <w:b/>
          <w:bCs/>
          <w:color w:val="0D0D0D" w:themeColor="text1" w:themeTint="F2"/>
          <w:sz w:val="21"/>
          <w:szCs w:val="21"/>
          <w:lang w:eastAsia="ja-JP"/>
        </w:rPr>
      </w:pPr>
      <w:r w:rsidRPr="00E375B8">
        <w:rPr>
          <w:rFonts w:ascii="HGSｺﾞｼｯｸM" w:eastAsia="HGSｺﾞｼｯｸM" w:hAnsi="ＭＳ 明朝" w:cs="ＭＳ 明朝" w:hint="eastAsia"/>
          <w:b/>
          <w:bCs/>
          <w:color w:val="0D0D0D" w:themeColor="text1" w:themeTint="F2"/>
          <w:sz w:val="21"/>
          <w:szCs w:val="21"/>
          <w:lang w:eastAsia="ja-JP"/>
        </w:rPr>
        <w:t xml:space="preserve">主催 </w:t>
      </w:r>
      <w:r w:rsidR="00D56636" w:rsidRPr="00E375B8">
        <w:rPr>
          <w:rFonts w:eastAsia="HGSｺﾞｼｯｸM"/>
          <w:b/>
          <w:bCs/>
          <w:color w:val="0D0D0D" w:themeColor="text1" w:themeTint="F2"/>
          <w:sz w:val="21"/>
          <w:szCs w:val="21"/>
          <w:lang w:eastAsia="ja-JP"/>
        </w:rPr>
        <w:t>Organizer</w:t>
      </w:r>
      <w:r w:rsidRPr="00E375B8">
        <w:rPr>
          <w:rFonts w:ascii="HGSｺﾞｼｯｸM" w:eastAsia="HGSｺﾞｼｯｸM" w:hAnsi="ＭＳ 明朝" w:cs="ＭＳ 明朝" w:hint="eastAsia"/>
          <w:b/>
          <w:bCs/>
          <w:color w:val="0D0D0D" w:themeColor="text1" w:themeTint="F2"/>
          <w:sz w:val="21"/>
          <w:szCs w:val="21"/>
          <w:lang w:eastAsia="ja-JP"/>
        </w:rPr>
        <w:t xml:space="preserve">: </w:t>
      </w:r>
      <w:r w:rsidR="0015514D" w:rsidRPr="00E375B8">
        <w:rPr>
          <w:rFonts w:ascii="HGSｺﾞｼｯｸM" w:eastAsia="HGSｺﾞｼｯｸM" w:hAnsi="ＭＳ 明朝" w:cs="ＭＳ 明朝" w:hint="eastAsia"/>
          <w:b/>
          <w:bCs/>
          <w:color w:val="0D0D0D" w:themeColor="text1" w:themeTint="F2"/>
          <w:sz w:val="21"/>
          <w:szCs w:val="21"/>
        </w:rPr>
        <w:t>国際商業会議所日本委員会</w:t>
      </w:r>
      <w:r w:rsidRPr="00E375B8">
        <w:rPr>
          <w:rFonts w:ascii="HGSｺﾞｼｯｸM" w:eastAsia="HGSｺﾞｼｯｸM" w:hAnsi="ＭＳ 明朝" w:cs="ＭＳ 明朝" w:hint="eastAsia"/>
          <w:b/>
          <w:bCs/>
          <w:color w:val="0D0D0D" w:themeColor="text1" w:themeTint="F2"/>
          <w:sz w:val="21"/>
          <w:szCs w:val="21"/>
          <w:lang w:eastAsia="ja-JP"/>
        </w:rPr>
        <w:t xml:space="preserve"> -</w:t>
      </w:r>
      <w:r w:rsidRPr="00E375B8">
        <w:rPr>
          <w:rFonts w:eastAsia="HGSｺﾞｼｯｸM"/>
          <w:b/>
          <w:bCs/>
          <w:color w:val="0D0D0D" w:themeColor="text1" w:themeTint="F2"/>
          <w:sz w:val="21"/>
          <w:szCs w:val="21"/>
          <w:lang w:eastAsia="ja-JP"/>
        </w:rPr>
        <w:t xml:space="preserve"> </w:t>
      </w:r>
      <w:r w:rsidR="00032457" w:rsidRPr="00E375B8">
        <w:rPr>
          <w:rFonts w:eastAsia="HGSｺﾞｼｯｸM"/>
          <w:b/>
          <w:bCs/>
          <w:color w:val="0D0D0D" w:themeColor="text1" w:themeTint="F2"/>
          <w:sz w:val="21"/>
          <w:szCs w:val="21"/>
          <w:lang w:eastAsia="ja-JP"/>
        </w:rPr>
        <w:t xml:space="preserve">International </w:t>
      </w:r>
      <w:r w:rsidR="00730502" w:rsidRPr="00E375B8">
        <w:rPr>
          <w:rFonts w:eastAsia="HGSｺﾞｼｯｸM"/>
          <w:b/>
          <w:bCs/>
          <w:color w:val="0D0D0D" w:themeColor="text1" w:themeTint="F2"/>
          <w:sz w:val="21"/>
          <w:szCs w:val="21"/>
          <w:lang w:eastAsia="ja-JP"/>
        </w:rPr>
        <w:t>Chamber of Commerce</w:t>
      </w:r>
      <w:r w:rsidR="00032457" w:rsidRPr="00E375B8">
        <w:rPr>
          <w:rFonts w:eastAsia="HGSｺﾞｼｯｸM"/>
          <w:b/>
          <w:bCs/>
          <w:color w:val="0D0D0D" w:themeColor="text1" w:themeTint="F2"/>
          <w:sz w:val="21"/>
          <w:szCs w:val="21"/>
          <w:lang w:eastAsia="ja-JP"/>
        </w:rPr>
        <w:t xml:space="preserve"> Japan</w:t>
      </w:r>
    </w:p>
    <w:p w:rsidR="005918D6" w:rsidRPr="00E375B8" w:rsidRDefault="005918D6" w:rsidP="002E7331">
      <w:pPr>
        <w:pStyle w:val="2"/>
        <w:ind w:left="283"/>
        <w:jc w:val="center"/>
        <w:rPr>
          <w:rFonts w:eastAsia="HGSｺﾞｼｯｸM"/>
          <w:b/>
          <w:bCs/>
          <w:color w:val="0D0D0D" w:themeColor="text1" w:themeTint="F2"/>
          <w:sz w:val="21"/>
          <w:szCs w:val="21"/>
          <w:lang w:eastAsia="ja-JP"/>
        </w:rPr>
      </w:pPr>
      <w:r w:rsidRPr="00E375B8">
        <w:rPr>
          <w:rFonts w:ascii="HGSｺﾞｼｯｸM" w:eastAsia="HGSｺﾞｼｯｸM" w:hAnsi="Arial Black" w:hint="eastAsia"/>
          <w:b/>
          <w:bCs/>
          <w:sz w:val="21"/>
          <w:szCs w:val="21"/>
          <w:lang w:eastAsia="ja-JP"/>
        </w:rPr>
        <w:t>日本国際紛争解決センター</w:t>
      </w:r>
      <w:r w:rsidRPr="00E375B8">
        <w:rPr>
          <w:rFonts w:ascii="HGSｺﾞｼｯｸM" w:eastAsia="HGSｺﾞｼｯｸM" w:hAnsi="Arial Black" w:hint="eastAsia"/>
          <w:bCs/>
          <w:sz w:val="21"/>
          <w:szCs w:val="21"/>
          <w:lang w:eastAsia="ja-JP"/>
        </w:rPr>
        <w:t>-</w:t>
      </w:r>
      <w:r w:rsidRPr="00E375B8">
        <w:rPr>
          <w:rFonts w:eastAsia="HGSｺﾞｼｯｸM"/>
          <w:bCs/>
          <w:sz w:val="21"/>
          <w:szCs w:val="21"/>
          <w:lang w:eastAsia="ja-JP"/>
        </w:rPr>
        <w:t>Japan International Dispute Resolution Center(JIDRC)</w:t>
      </w:r>
    </w:p>
    <w:p w:rsidR="0015514D" w:rsidRPr="00E375B8" w:rsidRDefault="002E7331" w:rsidP="00D43D7D">
      <w:pPr>
        <w:pStyle w:val="2"/>
        <w:ind w:left="283"/>
        <w:jc w:val="center"/>
        <w:rPr>
          <w:rFonts w:ascii="HGSｺﾞｼｯｸM" w:eastAsia="HGSｺﾞｼｯｸM" w:hint="eastAsia"/>
          <w:b/>
          <w:bCs/>
          <w:color w:val="0D0D0D" w:themeColor="text1" w:themeTint="F2"/>
          <w:sz w:val="21"/>
          <w:szCs w:val="21"/>
          <w:lang w:eastAsia="ja-JP"/>
        </w:rPr>
      </w:pPr>
      <w:r w:rsidRPr="00E375B8">
        <w:rPr>
          <w:rFonts w:ascii="HGSｺﾞｼｯｸM" w:eastAsia="HGSｺﾞｼｯｸM" w:hAnsi="ＭＳ 明朝" w:cs="ＭＳ 明朝" w:hint="eastAsia"/>
          <w:b/>
          <w:bCs/>
          <w:color w:val="0D0D0D" w:themeColor="text1" w:themeTint="F2"/>
          <w:sz w:val="21"/>
          <w:szCs w:val="21"/>
          <w:lang w:eastAsia="ja-JP"/>
        </w:rPr>
        <w:t xml:space="preserve">後援 </w:t>
      </w:r>
      <w:r w:rsidR="0015514D" w:rsidRPr="00E375B8">
        <w:rPr>
          <w:rFonts w:eastAsia="HGSｺﾞｼｯｸM"/>
          <w:b/>
          <w:bCs/>
          <w:color w:val="0D0D0D" w:themeColor="text1" w:themeTint="F2"/>
          <w:sz w:val="21"/>
          <w:szCs w:val="21"/>
          <w:lang w:eastAsia="ja-JP"/>
        </w:rPr>
        <w:t>Exclusive sponsor</w:t>
      </w:r>
      <w:r w:rsidRPr="00E375B8">
        <w:rPr>
          <w:rFonts w:ascii="HGSｺﾞｼｯｸM" w:eastAsia="HGSｺﾞｼｯｸM" w:hint="eastAsia"/>
          <w:b/>
          <w:bCs/>
          <w:color w:val="0D0D0D" w:themeColor="text1" w:themeTint="F2"/>
          <w:sz w:val="21"/>
          <w:szCs w:val="21"/>
          <w:lang w:eastAsia="ja-JP"/>
        </w:rPr>
        <w:t>:</w:t>
      </w:r>
      <w:r w:rsidR="0015514D" w:rsidRPr="00E375B8">
        <w:rPr>
          <w:rFonts w:ascii="HGSｺﾞｼｯｸM" w:eastAsia="HGSｺﾞｼｯｸM" w:hAnsi="ＭＳ 明朝" w:cs="ＭＳ 明朝" w:hint="eastAsia"/>
          <w:b/>
          <w:bCs/>
          <w:color w:val="0D0D0D" w:themeColor="text1" w:themeTint="F2"/>
          <w:sz w:val="21"/>
          <w:szCs w:val="21"/>
          <w:lang w:eastAsia="ja-JP"/>
        </w:rPr>
        <w:t xml:space="preserve">　</w:t>
      </w:r>
      <w:r w:rsidR="00730502" w:rsidRPr="00E375B8">
        <w:rPr>
          <w:rFonts w:ascii="HGSｺﾞｼｯｸM" w:eastAsia="HGSｺﾞｼｯｸM" w:hAnsi="ＭＳ 明朝" w:cs="ＭＳ 明朝" w:hint="eastAsia"/>
          <w:b/>
          <w:bCs/>
          <w:color w:val="0D0D0D" w:themeColor="text1" w:themeTint="F2"/>
          <w:sz w:val="21"/>
          <w:szCs w:val="21"/>
          <w:lang w:eastAsia="ja-JP"/>
        </w:rPr>
        <w:t>株式会社</w:t>
      </w:r>
      <w:r w:rsidR="00730502" w:rsidRPr="00E375B8">
        <w:rPr>
          <w:rFonts w:eastAsia="HGSｺﾞｼｯｸM"/>
          <w:b/>
          <w:bCs/>
          <w:color w:val="0D0D0D" w:themeColor="text1" w:themeTint="F2"/>
          <w:sz w:val="21"/>
          <w:szCs w:val="21"/>
          <w:lang w:eastAsia="ja-JP"/>
        </w:rPr>
        <w:t xml:space="preserve"> FRONTEO</w:t>
      </w:r>
      <w:r w:rsidRPr="00E375B8">
        <w:rPr>
          <w:rFonts w:eastAsia="HGSｺﾞｼｯｸM"/>
          <w:b/>
          <w:bCs/>
          <w:color w:val="0D0D0D" w:themeColor="text1" w:themeTint="F2"/>
          <w:sz w:val="21"/>
          <w:szCs w:val="21"/>
          <w:lang w:eastAsia="ja-JP"/>
        </w:rPr>
        <w:t xml:space="preserve"> - </w:t>
      </w:r>
      <w:r w:rsidR="00730502" w:rsidRPr="00E375B8">
        <w:rPr>
          <w:rFonts w:eastAsia="HGSｺﾞｼｯｸM"/>
          <w:b/>
          <w:bCs/>
          <w:color w:val="0D0D0D" w:themeColor="text1" w:themeTint="F2"/>
          <w:sz w:val="21"/>
          <w:szCs w:val="21"/>
          <w:lang w:eastAsia="ja-JP"/>
        </w:rPr>
        <w:t xml:space="preserve"> </w:t>
      </w:r>
      <w:r w:rsidR="00032457" w:rsidRPr="00E375B8">
        <w:rPr>
          <w:rFonts w:eastAsia="HGSｺﾞｼｯｸM"/>
          <w:b/>
          <w:bCs/>
          <w:color w:val="0D0D0D" w:themeColor="text1" w:themeTint="F2"/>
          <w:sz w:val="21"/>
          <w:szCs w:val="21"/>
          <w:lang w:eastAsia="ja-JP"/>
        </w:rPr>
        <w:t>FRONTEO</w:t>
      </w:r>
      <w:r w:rsidR="00730502" w:rsidRPr="00E375B8">
        <w:rPr>
          <w:rFonts w:eastAsia="HGSｺﾞｼｯｸM"/>
          <w:b/>
          <w:bCs/>
          <w:color w:val="0D0D0D" w:themeColor="text1" w:themeTint="F2"/>
          <w:sz w:val="21"/>
          <w:szCs w:val="21"/>
          <w:lang w:eastAsia="ja-JP"/>
        </w:rPr>
        <w:t>,</w:t>
      </w:r>
      <w:r w:rsidR="004B541F" w:rsidRPr="00E375B8">
        <w:rPr>
          <w:rFonts w:eastAsia="HGSｺﾞｼｯｸM"/>
          <w:b/>
          <w:bCs/>
          <w:color w:val="0D0D0D" w:themeColor="text1" w:themeTint="F2"/>
          <w:sz w:val="21"/>
          <w:szCs w:val="21"/>
          <w:lang w:eastAsia="ja-JP"/>
        </w:rPr>
        <w:t xml:space="preserve"> </w:t>
      </w:r>
      <w:r w:rsidR="00730502" w:rsidRPr="00E375B8">
        <w:rPr>
          <w:rFonts w:eastAsia="HGSｺﾞｼｯｸM"/>
          <w:b/>
          <w:bCs/>
          <w:color w:val="0D0D0D" w:themeColor="text1" w:themeTint="F2"/>
          <w:sz w:val="21"/>
          <w:szCs w:val="21"/>
          <w:lang w:eastAsia="ja-JP"/>
        </w:rPr>
        <w:t>Inc.</w:t>
      </w:r>
    </w:p>
    <w:p w:rsidR="00032457" w:rsidRPr="00E375B8" w:rsidRDefault="00032457" w:rsidP="00D43D7D">
      <w:pPr>
        <w:pStyle w:val="2"/>
        <w:ind w:left="283"/>
        <w:jc w:val="center"/>
        <w:rPr>
          <w:rFonts w:ascii="HGSｺﾞｼｯｸM" w:eastAsia="HGSｺﾞｼｯｸM" w:hint="eastAsia"/>
          <w:b/>
          <w:bCs/>
          <w:color w:val="0D0D0D" w:themeColor="text1" w:themeTint="F2"/>
          <w:sz w:val="21"/>
          <w:szCs w:val="21"/>
        </w:rPr>
      </w:pPr>
    </w:p>
    <w:p w:rsidR="00D43D7D" w:rsidRPr="00B74260" w:rsidRDefault="004B07E7" w:rsidP="00D43D7D">
      <w:pPr>
        <w:pStyle w:val="2"/>
        <w:ind w:left="283"/>
        <w:jc w:val="center"/>
        <w:rPr>
          <w:b/>
          <w:bCs/>
          <w:color w:val="0D0D0D" w:themeColor="text1" w:themeTint="F2"/>
          <w:sz w:val="36"/>
          <w:szCs w:val="36"/>
        </w:rPr>
      </w:pPr>
      <w:r w:rsidRPr="00B74260">
        <w:rPr>
          <w:rFonts w:hint="eastAsia"/>
          <w:b/>
          <w:bCs/>
          <w:color w:val="0D0D0D" w:themeColor="text1" w:themeTint="F2"/>
          <w:sz w:val="36"/>
          <w:szCs w:val="36"/>
        </w:rPr>
        <w:t>I</w:t>
      </w:r>
      <w:r w:rsidRPr="00B74260">
        <w:rPr>
          <w:b/>
          <w:bCs/>
          <w:color w:val="0D0D0D" w:themeColor="text1" w:themeTint="F2"/>
          <w:sz w:val="36"/>
          <w:szCs w:val="36"/>
        </w:rPr>
        <w:t>CC</w:t>
      </w:r>
      <w:r w:rsidR="00D43D7D" w:rsidRPr="00B74260">
        <w:rPr>
          <w:color w:val="0D0D0D" w:themeColor="text1" w:themeTint="F2"/>
          <w:sz w:val="36"/>
          <w:szCs w:val="36"/>
        </w:rPr>
        <w:t xml:space="preserve"> </w:t>
      </w:r>
      <w:r w:rsidR="00D43D7D" w:rsidRPr="00B74260">
        <w:rPr>
          <w:b/>
          <w:bCs/>
          <w:color w:val="0D0D0D" w:themeColor="text1" w:themeTint="F2"/>
          <w:sz w:val="36"/>
          <w:szCs w:val="36"/>
        </w:rPr>
        <w:t>Institute Advanced Level Training Programme</w:t>
      </w:r>
    </w:p>
    <w:p w:rsidR="004B07E7" w:rsidRPr="00B74260" w:rsidRDefault="00D43D7D" w:rsidP="00D43D7D">
      <w:pPr>
        <w:pStyle w:val="2"/>
        <w:ind w:left="283"/>
        <w:jc w:val="center"/>
        <w:rPr>
          <w:b/>
          <w:bCs/>
          <w:color w:val="0D0D0D" w:themeColor="text1" w:themeTint="F2"/>
          <w:sz w:val="36"/>
          <w:szCs w:val="36"/>
        </w:rPr>
      </w:pPr>
      <w:r w:rsidRPr="00B74260">
        <w:rPr>
          <w:b/>
          <w:bCs/>
          <w:color w:val="0D0D0D" w:themeColor="text1" w:themeTint="F2"/>
          <w:sz w:val="36"/>
          <w:szCs w:val="36"/>
        </w:rPr>
        <w:t>Production of Documents</w:t>
      </w:r>
      <w:r w:rsidR="004B07E7" w:rsidRPr="00B74260">
        <w:rPr>
          <w:b/>
          <w:bCs/>
          <w:color w:val="0D0D0D" w:themeColor="text1" w:themeTint="F2"/>
          <w:sz w:val="36"/>
          <w:szCs w:val="36"/>
        </w:rPr>
        <w:t xml:space="preserve">, </w:t>
      </w:r>
      <w:r w:rsidR="00B97E1A" w:rsidRPr="00B74260">
        <w:rPr>
          <w:b/>
          <w:bCs/>
          <w:color w:val="0D0D0D" w:themeColor="text1" w:themeTint="F2"/>
          <w:sz w:val="36"/>
          <w:szCs w:val="36"/>
        </w:rPr>
        <w:t xml:space="preserve">Tokyo, </w:t>
      </w:r>
      <w:r w:rsidRPr="00B74260">
        <w:rPr>
          <w:b/>
          <w:bCs/>
          <w:color w:val="0D0D0D" w:themeColor="text1" w:themeTint="F2"/>
          <w:sz w:val="36"/>
          <w:szCs w:val="36"/>
        </w:rPr>
        <w:t>Japan, 15</w:t>
      </w:r>
      <w:r w:rsidRPr="00B74260">
        <w:rPr>
          <w:b/>
          <w:bCs/>
          <w:color w:val="0D0D0D" w:themeColor="text1" w:themeTint="F2"/>
          <w:sz w:val="36"/>
          <w:szCs w:val="36"/>
          <w:vertAlign w:val="superscript"/>
        </w:rPr>
        <w:t>th</w:t>
      </w:r>
      <w:r w:rsidRPr="00B74260">
        <w:rPr>
          <w:b/>
          <w:bCs/>
          <w:color w:val="0D0D0D" w:themeColor="text1" w:themeTint="F2"/>
          <w:sz w:val="36"/>
          <w:szCs w:val="36"/>
        </w:rPr>
        <w:t xml:space="preserve"> </w:t>
      </w:r>
      <w:r w:rsidR="004B07E7" w:rsidRPr="00B74260">
        <w:rPr>
          <w:b/>
          <w:bCs/>
          <w:color w:val="0D0D0D" w:themeColor="text1" w:themeTint="F2"/>
          <w:sz w:val="36"/>
          <w:szCs w:val="36"/>
        </w:rPr>
        <w:t>October 2019</w:t>
      </w:r>
    </w:p>
    <w:p w:rsidR="00162D92" w:rsidRPr="00B74260" w:rsidRDefault="00162D92" w:rsidP="00D43D7D">
      <w:pPr>
        <w:pStyle w:val="2"/>
        <w:ind w:left="283"/>
        <w:jc w:val="center"/>
        <w:rPr>
          <w:b/>
          <w:bCs/>
          <w:color w:val="0D0D0D" w:themeColor="text1" w:themeTint="F2"/>
          <w:sz w:val="36"/>
          <w:szCs w:val="36"/>
          <w:lang w:eastAsia="ja-JP"/>
        </w:rPr>
      </w:pPr>
      <w:r w:rsidRPr="00B74260">
        <w:rPr>
          <w:rFonts w:ascii="ＭＳ 明朝" w:eastAsia="ＭＳ 明朝" w:hAnsi="ＭＳ 明朝" w:cs="ＭＳ 明朝" w:hint="eastAsia"/>
          <w:b/>
          <w:bCs/>
          <w:color w:val="0D0D0D" w:themeColor="text1" w:themeTint="F2"/>
          <w:sz w:val="36"/>
          <w:szCs w:val="36"/>
          <w:lang w:eastAsia="ja-JP"/>
        </w:rPr>
        <w:t>ICC</w:t>
      </w:r>
      <w:r w:rsidR="002D0EF9">
        <w:rPr>
          <w:rFonts w:ascii="ＭＳ 明朝" w:hAnsi="ＭＳ 明朝" w:cs="ＭＳ 明朝"/>
          <w:b/>
          <w:bCs/>
          <w:color w:val="0D0D0D" w:themeColor="text1" w:themeTint="F2"/>
          <w:sz w:val="36"/>
          <w:szCs w:val="36"/>
          <w:lang w:eastAsia="ja-JP"/>
        </w:rPr>
        <w:t>国際仲裁トレーニング</w:t>
      </w:r>
      <w:r w:rsidR="002D0EF9">
        <w:rPr>
          <w:rFonts w:ascii="ＭＳ 明朝" w:eastAsia="ＭＳ 明朝" w:hAnsi="ＭＳ 明朝" w:cs="ＭＳ 明朝" w:hint="eastAsia"/>
          <w:b/>
          <w:bCs/>
          <w:color w:val="0D0D0D" w:themeColor="text1" w:themeTint="F2"/>
          <w:sz w:val="36"/>
          <w:szCs w:val="36"/>
          <w:lang w:eastAsia="ja-JP"/>
        </w:rPr>
        <w:t>東京</w:t>
      </w:r>
      <w:r w:rsidRPr="00B74260">
        <w:rPr>
          <w:b/>
          <w:bCs/>
          <w:color w:val="0D0D0D" w:themeColor="text1" w:themeTint="F2"/>
          <w:sz w:val="36"/>
          <w:szCs w:val="36"/>
          <w:lang w:eastAsia="ja-JP"/>
        </w:rPr>
        <w:t>2019</w:t>
      </w:r>
    </w:p>
    <w:p w:rsidR="002A4869" w:rsidRPr="002A4869" w:rsidRDefault="00162D92" w:rsidP="002A4869">
      <w:pPr>
        <w:pStyle w:val="2"/>
        <w:ind w:left="283"/>
        <w:jc w:val="center"/>
        <w:rPr>
          <w:rFonts w:ascii="ＭＳ 明朝" w:eastAsia="ＭＳ 明朝" w:hAnsi="ＭＳ 明朝" w:cs="ＭＳ 明朝"/>
          <w:b/>
          <w:bCs/>
          <w:color w:val="0D0D0D" w:themeColor="text1" w:themeTint="F2"/>
          <w:sz w:val="36"/>
          <w:szCs w:val="36"/>
          <w:lang w:eastAsia="ja-JP"/>
        </w:rPr>
      </w:pPr>
      <w:r w:rsidRPr="00B74260">
        <w:rPr>
          <w:b/>
          <w:bCs/>
          <w:color w:val="0D0D0D" w:themeColor="text1" w:themeTint="F2"/>
          <w:sz w:val="36"/>
          <w:szCs w:val="36"/>
          <w:lang w:eastAsia="ja-JP"/>
        </w:rPr>
        <w:t>Production of Documents</w:t>
      </w:r>
      <w:r w:rsidRPr="00B74260">
        <w:rPr>
          <w:rFonts w:ascii="ＭＳ 明朝" w:hAnsi="ＭＳ 明朝" w:cs="ＭＳ 明朝"/>
          <w:b/>
          <w:bCs/>
          <w:color w:val="0D0D0D" w:themeColor="text1" w:themeTint="F2"/>
          <w:sz w:val="36"/>
          <w:szCs w:val="36"/>
          <w:lang w:eastAsia="ja-JP"/>
        </w:rPr>
        <w:t>上級レベル</w:t>
      </w:r>
    </w:p>
    <w:p w:rsidR="00BC62B4" w:rsidRDefault="007E7379" w:rsidP="00BC62B4">
      <w:pPr>
        <w:pStyle w:val="2"/>
        <w:ind w:left="709" w:rightChars="323" w:right="711" w:firstLine="1"/>
        <w:rPr>
          <w:color w:val="0D0D0D" w:themeColor="text1" w:themeTint="F2"/>
          <w:sz w:val="22"/>
          <w:szCs w:val="22"/>
        </w:rPr>
      </w:pPr>
      <w:r w:rsidRPr="005C1A2E">
        <w:rPr>
          <w:color w:val="0D0D0D" w:themeColor="text1" w:themeTint="F2"/>
          <w:sz w:val="22"/>
          <w:szCs w:val="22"/>
        </w:rPr>
        <w:t xml:space="preserve">It is a </w:t>
      </w:r>
      <w:r w:rsidR="00387A0A" w:rsidRPr="005C1A2E">
        <w:rPr>
          <w:color w:val="0D0D0D" w:themeColor="text1" w:themeTint="F2"/>
          <w:sz w:val="22"/>
          <w:szCs w:val="22"/>
        </w:rPr>
        <w:t>one</w:t>
      </w:r>
      <w:r w:rsidRPr="005C1A2E">
        <w:rPr>
          <w:color w:val="0D0D0D" w:themeColor="text1" w:themeTint="F2"/>
          <w:sz w:val="22"/>
          <w:szCs w:val="22"/>
        </w:rPr>
        <w:t xml:space="preserve">-day intensive and interactive training on Production of Documents in international commercial through a study of a </w:t>
      </w:r>
      <w:r w:rsidR="003910E7" w:rsidRPr="005C1A2E">
        <w:rPr>
          <w:color w:val="0D0D0D" w:themeColor="text1" w:themeTint="F2"/>
          <w:sz w:val="22"/>
          <w:szCs w:val="22"/>
        </w:rPr>
        <w:t xml:space="preserve">series of </w:t>
      </w:r>
      <w:r w:rsidRPr="005C1A2E">
        <w:rPr>
          <w:color w:val="0D0D0D" w:themeColor="text1" w:themeTint="F2"/>
          <w:sz w:val="22"/>
          <w:szCs w:val="22"/>
        </w:rPr>
        <w:t>mock case scenarios under the ICC Rules of Arbitration will be organized by ICC Institute of World Business Law, ICC International Court of Arbitration and ICC Japan National Committee on 1</w:t>
      </w:r>
      <w:r w:rsidR="00387A0A" w:rsidRPr="005C1A2E">
        <w:rPr>
          <w:color w:val="0D0D0D" w:themeColor="text1" w:themeTint="F2"/>
          <w:sz w:val="22"/>
          <w:szCs w:val="22"/>
        </w:rPr>
        <w:t>5</w:t>
      </w:r>
      <w:r w:rsidRPr="005C1A2E">
        <w:rPr>
          <w:color w:val="0D0D0D" w:themeColor="text1" w:themeTint="F2"/>
          <w:sz w:val="22"/>
          <w:szCs w:val="22"/>
        </w:rPr>
        <w:t xml:space="preserve"> October 2019.</w:t>
      </w:r>
    </w:p>
    <w:p w:rsidR="00C94D52" w:rsidRPr="005C1A2E" w:rsidRDefault="00C94D52" w:rsidP="00BC62B4">
      <w:pPr>
        <w:pStyle w:val="2"/>
        <w:ind w:left="709" w:rightChars="323" w:right="711" w:firstLine="1"/>
        <w:rPr>
          <w:color w:val="0D0D0D" w:themeColor="text1" w:themeTint="F2"/>
          <w:sz w:val="22"/>
          <w:szCs w:val="22"/>
        </w:rPr>
      </w:pPr>
      <w:r w:rsidRPr="005C1A2E">
        <w:rPr>
          <w:color w:val="0D0D0D" w:themeColor="text1" w:themeTint="F2"/>
          <w:sz w:val="22"/>
          <w:szCs w:val="22"/>
        </w:rPr>
        <w:t xml:space="preserve">Up to 40 participants, including practicing lawyers, corporate counsels, arbitrators and academics </w:t>
      </w:r>
      <w:r w:rsidR="005D263F" w:rsidRPr="005C1A2E">
        <w:rPr>
          <w:color w:val="0D0D0D" w:themeColor="text1" w:themeTint="F2"/>
          <w:sz w:val="22"/>
          <w:szCs w:val="22"/>
        </w:rPr>
        <w:t>will be admitted</w:t>
      </w:r>
      <w:r w:rsidRPr="005C1A2E">
        <w:rPr>
          <w:color w:val="0D0D0D" w:themeColor="text1" w:themeTint="F2"/>
          <w:sz w:val="22"/>
          <w:szCs w:val="22"/>
        </w:rPr>
        <w:t xml:space="preserve"> </w:t>
      </w:r>
      <w:r w:rsidR="00A65FBF" w:rsidRPr="005C1A2E">
        <w:rPr>
          <w:color w:val="0D0D0D" w:themeColor="text1" w:themeTint="F2"/>
          <w:sz w:val="22"/>
          <w:szCs w:val="22"/>
        </w:rPr>
        <w:t>participating</w:t>
      </w:r>
      <w:r w:rsidRPr="005C1A2E">
        <w:rPr>
          <w:color w:val="0D0D0D" w:themeColor="text1" w:themeTint="F2"/>
          <w:sz w:val="22"/>
          <w:szCs w:val="22"/>
        </w:rPr>
        <w:t xml:space="preserve"> in this Training.</w:t>
      </w:r>
    </w:p>
    <w:p w:rsidR="006A7989" w:rsidRPr="005C1A2E" w:rsidRDefault="006A7989" w:rsidP="00B816E8">
      <w:pPr>
        <w:pStyle w:val="2"/>
        <w:ind w:left="709" w:rightChars="323" w:right="711" w:firstLine="1"/>
        <w:rPr>
          <w:color w:val="0D0D0D" w:themeColor="text1" w:themeTint="F2"/>
          <w:sz w:val="22"/>
          <w:szCs w:val="22"/>
        </w:rPr>
      </w:pPr>
      <w:bookmarkStart w:id="0" w:name="_GoBack"/>
      <w:bookmarkEnd w:id="0"/>
    </w:p>
    <w:p w:rsidR="00B816E8" w:rsidRDefault="006A7989" w:rsidP="00B816E8">
      <w:pPr>
        <w:pStyle w:val="2"/>
        <w:ind w:left="709" w:rightChars="323" w:right="711" w:firstLine="1"/>
        <w:rPr>
          <w:rFonts w:ascii="ＭＳ 明朝" w:eastAsia="ＭＳ 明朝" w:hAnsi="ＭＳ 明朝"/>
          <w:color w:val="0D0D0D" w:themeColor="text1" w:themeTint="F2"/>
          <w:sz w:val="22"/>
          <w:szCs w:val="22"/>
          <w:lang w:eastAsia="ja-JP"/>
        </w:rPr>
      </w:pPr>
      <w:r w:rsidRPr="005C1A2E">
        <w:rPr>
          <w:color w:val="0D0D0D" w:themeColor="text1" w:themeTint="F2"/>
          <w:sz w:val="22"/>
          <w:szCs w:val="22"/>
          <w:lang w:eastAsia="ja-JP"/>
        </w:rPr>
        <w:t>ICC</w:t>
      </w:r>
      <w:r w:rsidRPr="005C1A2E">
        <w:rPr>
          <w:rFonts w:hint="eastAsia"/>
          <w:color w:val="0D0D0D" w:themeColor="text1" w:themeTint="F2"/>
          <w:sz w:val="22"/>
          <w:szCs w:val="22"/>
          <w:lang w:eastAsia="ja-JP"/>
        </w:rPr>
        <w:t>（国際商業会議所）主催の</w:t>
      </w:r>
      <w:r w:rsidRPr="005C1A2E">
        <w:rPr>
          <w:color w:val="0D0D0D" w:themeColor="text1" w:themeTint="F2"/>
          <w:sz w:val="22"/>
          <w:szCs w:val="22"/>
          <w:lang w:eastAsia="ja-JP"/>
        </w:rPr>
        <w:t>Arbitration Week</w:t>
      </w:r>
      <w:r w:rsidRPr="005C1A2E">
        <w:rPr>
          <w:rFonts w:hint="eastAsia"/>
          <w:color w:val="0D0D0D" w:themeColor="text1" w:themeTint="F2"/>
          <w:sz w:val="22"/>
          <w:szCs w:val="22"/>
          <w:lang w:eastAsia="ja-JP"/>
        </w:rPr>
        <w:t>が東京で開催されます。その一環として、</w:t>
      </w:r>
      <w:r w:rsidRPr="005C1A2E">
        <w:rPr>
          <w:color w:val="0D0D0D" w:themeColor="text1" w:themeTint="F2"/>
          <w:sz w:val="22"/>
          <w:szCs w:val="22"/>
          <w:lang w:eastAsia="ja-JP"/>
        </w:rPr>
        <w:t>10</w:t>
      </w:r>
      <w:r w:rsidRPr="005C1A2E">
        <w:rPr>
          <w:rFonts w:hint="eastAsia"/>
          <w:color w:val="0D0D0D" w:themeColor="text1" w:themeTint="F2"/>
          <w:sz w:val="22"/>
          <w:szCs w:val="22"/>
          <w:lang w:eastAsia="ja-JP"/>
        </w:rPr>
        <w:t>月</w:t>
      </w:r>
      <w:r w:rsidRPr="005C1A2E">
        <w:rPr>
          <w:color w:val="0D0D0D" w:themeColor="text1" w:themeTint="F2"/>
          <w:sz w:val="22"/>
          <w:szCs w:val="22"/>
          <w:lang w:eastAsia="ja-JP"/>
        </w:rPr>
        <w:t>15</w:t>
      </w:r>
      <w:r w:rsidRPr="005C1A2E">
        <w:rPr>
          <w:rFonts w:hint="eastAsia"/>
          <w:color w:val="0D0D0D" w:themeColor="text1" w:themeTint="F2"/>
          <w:sz w:val="22"/>
          <w:szCs w:val="22"/>
          <w:lang w:eastAsia="ja-JP"/>
        </w:rPr>
        <w:t>日（火）に、国際仲裁のトレーニング講座を東京　ベルサール六本木グランドコンファレンスセンター</w:t>
      </w:r>
      <w:r w:rsidRPr="005C1A2E">
        <w:rPr>
          <w:color w:val="0D0D0D" w:themeColor="text1" w:themeTint="F2"/>
          <w:sz w:val="22"/>
          <w:szCs w:val="22"/>
          <w:lang w:eastAsia="ja-JP"/>
        </w:rPr>
        <w:t xml:space="preserve"> </w:t>
      </w:r>
      <w:r w:rsidRPr="005C1A2E">
        <w:rPr>
          <w:rFonts w:hint="eastAsia"/>
          <w:color w:val="0D0D0D" w:themeColor="text1" w:themeTint="F2"/>
          <w:sz w:val="22"/>
          <w:szCs w:val="22"/>
          <w:lang w:eastAsia="ja-JP"/>
        </w:rPr>
        <w:t>（会議室</w:t>
      </w:r>
      <w:r w:rsidRPr="005C1A2E">
        <w:rPr>
          <w:color w:val="0D0D0D" w:themeColor="text1" w:themeTint="F2"/>
          <w:sz w:val="22"/>
          <w:szCs w:val="22"/>
          <w:lang w:eastAsia="ja-JP"/>
        </w:rPr>
        <w:t>F</w:t>
      </w:r>
      <w:r w:rsidRPr="005C1A2E">
        <w:rPr>
          <w:rFonts w:hint="eastAsia"/>
          <w:color w:val="0D0D0D" w:themeColor="text1" w:themeTint="F2"/>
          <w:sz w:val="22"/>
          <w:szCs w:val="22"/>
          <w:lang w:eastAsia="ja-JP"/>
        </w:rPr>
        <w:t>、</w:t>
      </w:r>
      <w:r w:rsidRPr="005C1A2E">
        <w:rPr>
          <w:color w:val="0D0D0D" w:themeColor="text1" w:themeTint="F2"/>
          <w:sz w:val="22"/>
          <w:szCs w:val="22"/>
          <w:lang w:eastAsia="ja-JP"/>
        </w:rPr>
        <w:t>G</w:t>
      </w:r>
      <w:r w:rsidRPr="005C1A2E">
        <w:rPr>
          <w:rFonts w:hint="eastAsia"/>
          <w:color w:val="0D0D0D" w:themeColor="text1" w:themeTint="F2"/>
          <w:sz w:val="22"/>
          <w:szCs w:val="22"/>
          <w:lang w:eastAsia="ja-JP"/>
        </w:rPr>
        <w:t>）にて実施致します。本講座では</w:t>
      </w:r>
      <w:r w:rsidRPr="005C1A2E">
        <w:rPr>
          <w:rFonts w:ascii="ＭＳ 明朝" w:eastAsia="ＭＳ 明朝" w:hAnsi="ＭＳ 明朝" w:hint="eastAsia"/>
          <w:color w:val="0D0D0D" w:themeColor="text1" w:themeTint="F2"/>
          <w:sz w:val="22"/>
          <w:szCs w:val="22"/>
          <w:lang w:eastAsia="ja-JP"/>
        </w:rPr>
        <w:t>、</w:t>
      </w:r>
      <w:r w:rsidR="00263CA8">
        <w:rPr>
          <w:rFonts w:hint="eastAsia"/>
          <w:color w:val="0D0D0D" w:themeColor="text1" w:themeTint="F2"/>
          <w:sz w:val="22"/>
          <w:szCs w:val="22"/>
          <w:lang w:eastAsia="ja-JP"/>
        </w:rPr>
        <w:t>国際仲裁の第一線で活躍する内外の</w:t>
      </w:r>
      <w:r w:rsidR="00263CA8">
        <w:rPr>
          <w:rFonts w:ascii="ＭＳ 明朝" w:eastAsia="ＭＳ 明朝" w:hAnsi="ＭＳ 明朝" w:hint="eastAsia"/>
          <w:color w:val="0D0D0D" w:themeColor="text1" w:themeTint="F2"/>
          <w:sz w:val="22"/>
          <w:szCs w:val="22"/>
          <w:lang w:eastAsia="ja-JP"/>
        </w:rPr>
        <w:t>専門家</w:t>
      </w:r>
      <w:r w:rsidRPr="005C1A2E">
        <w:rPr>
          <w:rFonts w:hint="eastAsia"/>
          <w:color w:val="0D0D0D" w:themeColor="text1" w:themeTint="F2"/>
          <w:sz w:val="22"/>
          <w:szCs w:val="22"/>
          <w:lang w:eastAsia="ja-JP"/>
        </w:rPr>
        <w:t>が講師を務め、</w:t>
      </w:r>
      <w:r w:rsidRPr="005C1A2E">
        <w:rPr>
          <w:color w:val="0D0D0D" w:themeColor="text1" w:themeTint="F2"/>
          <w:sz w:val="22"/>
          <w:szCs w:val="22"/>
          <w:lang w:eastAsia="ja-JP"/>
        </w:rPr>
        <w:t>ICC</w:t>
      </w:r>
      <w:r w:rsidRPr="005C1A2E">
        <w:rPr>
          <w:rFonts w:hint="eastAsia"/>
          <w:color w:val="0D0D0D" w:themeColor="text1" w:themeTint="F2"/>
          <w:sz w:val="22"/>
          <w:szCs w:val="22"/>
          <w:lang w:eastAsia="ja-JP"/>
        </w:rPr>
        <w:t>仲裁規則に基づく模擬ケースシナリオを通し国際商業における</w:t>
      </w:r>
      <w:r w:rsidRPr="005C1A2E">
        <w:rPr>
          <w:color w:val="0D0D0D" w:themeColor="text1" w:themeTint="F2"/>
          <w:sz w:val="22"/>
          <w:szCs w:val="22"/>
          <w:lang w:eastAsia="ja-JP"/>
        </w:rPr>
        <w:t>Production of Documents</w:t>
      </w:r>
      <w:r w:rsidRPr="005C1A2E">
        <w:rPr>
          <w:rFonts w:hint="eastAsia"/>
          <w:color w:val="0D0D0D" w:themeColor="text1" w:themeTint="F2"/>
          <w:sz w:val="22"/>
          <w:szCs w:val="22"/>
          <w:lang w:eastAsia="ja-JP"/>
        </w:rPr>
        <w:t>について集中トレーニングを行います。</w:t>
      </w:r>
      <w:r w:rsidR="00B816E8" w:rsidRPr="005C1A2E">
        <w:rPr>
          <w:rFonts w:ascii="ＭＳ 明朝" w:eastAsia="ＭＳ 明朝" w:hAnsi="ＭＳ 明朝" w:hint="eastAsia"/>
          <w:color w:val="0D0D0D" w:themeColor="text1" w:themeTint="F2"/>
          <w:sz w:val="22"/>
          <w:szCs w:val="22"/>
          <w:lang w:eastAsia="ja-JP"/>
        </w:rPr>
        <w:t>(</w:t>
      </w:r>
      <w:r w:rsidR="006B336E">
        <w:rPr>
          <w:rFonts w:ascii="ＭＳ 明朝" w:eastAsia="ＭＳ 明朝" w:hAnsi="ＭＳ 明朝" w:hint="eastAsia"/>
          <w:color w:val="0D0D0D" w:themeColor="text1" w:themeTint="F2"/>
          <w:sz w:val="22"/>
          <w:szCs w:val="22"/>
          <w:lang w:eastAsia="ja-JP"/>
        </w:rPr>
        <w:t>定員40</w:t>
      </w:r>
      <w:r w:rsidR="00B816E8" w:rsidRPr="005C1A2E">
        <w:rPr>
          <w:rFonts w:ascii="ＭＳ 明朝" w:eastAsia="ＭＳ 明朝" w:hAnsi="ＭＳ 明朝" w:hint="eastAsia"/>
          <w:color w:val="0D0D0D" w:themeColor="text1" w:themeTint="F2"/>
          <w:sz w:val="22"/>
          <w:szCs w:val="22"/>
          <w:lang w:eastAsia="ja-JP"/>
        </w:rPr>
        <w:t>名)</w:t>
      </w:r>
    </w:p>
    <w:p w:rsidR="00B816E8" w:rsidRDefault="00B816E8" w:rsidP="0041627B">
      <w:pPr>
        <w:pStyle w:val="2"/>
        <w:ind w:left="0" w:rightChars="323" w:right="711"/>
        <w:rPr>
          <w:b/>
          <w:color w:val="548DD4" w:themeColor="text2" w:themeTint="99"/>
          <w:sz w:val="22"/>
          <w:szCs w:val="22"/>
        </w:rPr>
      </w:pPr>
    </w:p>
    <w:p w:rsidR="00B816E8" w:rsidRPr="005C1A2E" w:rsidRDefault="00E4314B" w:rsidP="00334FFF">
      <w:pPr>
        <w:pStyle w:val="2"/>
        <w:ind w:left="709" w:rightChars="323" w:right="711" w:firstLine="1"/>
        <w:rPr>
          <w:b/>
          <w:color w:val="0D0D0D" w:themeColor="text1" w:themeTint="F2"/>
          <w:sz w:val="22"/>
          <w:szCs w:val="22"/>
        </w:rPr>
      </w:pPr>
      <w:r w:rsidRPr="005C1A2E">
        <w:rPr>
          <w:b/>
          <w:color w:val="0D0D0D" w:themeColor="text1" w:themeTint="F2"/>
          <w:sz w:val="22"/>
          <w:szCs w:val="22"/>
          <w:fitText w:val="663" w:id="2039743488"/>
        </w:rPr>
        <w:t>Venue</w:t>
      </w:r>
      <w:r w:rsidRPr="005C1A2E">
        <w:rPr>
          <w:b/>
          <w:color w:val="0D0D0D" w:themeColor="text1" w:themeTint="F2"/>
          <w:sz w:val="22"/>
          <w:szCs w:val="22"/>
        </w:rPr>
        <w:t>:</w:t>
      </w:r>
      <w:r w:rsidR="00987055" w:rsidRPr="005C1A2E">
        <w:rPr>
          <w:b/>
          <w:color w:val="0D0D0D" w:themeColor="text1" w:themeTint="F2"/>
          <w:sz w:val="22"/>
          <w:szCs w:val="22"/>
        </w:rPr>
        <w:t xml:space="preserve"> </w:t>
      </w:r>
      <w:r w:rsidRPr="005C1A2E">
        <w:rPr>
          <w:b/>
          <w:color w:val="0D0D0D" w:themeColor="text1" w:themeTint="F2"/>
          <w:sz w:val="22"/>
          <w:szCs w:val="22"/>
        </w:rPr>
        <w:t xml:space="preserve">BELLESALLE Roppongi Grand conference </w:t>
      </w:r>
      <w:r w:rsidR="00017D85" w:rsidRPr="00B001F4">
        <w:rPr>
          <w:rFonts w:ascii="Arial Unicode MS" w:eastAsia="Arial Unicode MS" w:hAnsi="Arial Unicode MS" w:cs="Arial Unicode MS" w:hint="eastAsia"/>
          <w:b/>
          <w:color w:val="0D0D0D" w:themeColor="text1" w:themeTint="F2"/>
          <w:sz w:val="22"/>
          <w:szCs w:val="22"/>
          <w:lang w:eastAsia="ja-JP"/>
        </w:rPr>
        <w:t>9</w:t>
      </w:r>
      <w:r w:rsidR="00017D85" w:rsidRPr="00B001F4">
        <w:rPr>
          <w:rFonts w:ascii="Arial Unicode MS" w:eastAsia="Arial Unicode MS" w:hAnsi="Arial Unicode MS" w:cs="Arial Unicode MS" w:hint="eastAsia"/>
          <w:b/>
          <w:color w:val="0D0D0D" w:themeColor="text1" w:themeTint="F2"/>
          <w:sz w:val="22"/>
          <w:szCs w:val="22"/>
          <w:vertAlign w:val="superscript"/>
          <w:lang w:eastAsia="ja-JP"/>
        </w:rPr>
        <w:t>th</w:t>
      </w:r>
      <w:r w:rsidR="00017D85" w:rsidRPr="00B001F4">
        <w:rPr>
          <w:rFonts w:ascii="Arial Unicode MS" w:eastAsia="Arial Unicode MS" w:hAnsi="Arial Unicode MS" w:cs="Arial Unicode MS" w:hint="eastAsia"/>
          <w:b/>
          <w:color w:val="0D0D0D" w:themeColor="text1" w:themeTint="F2"/>
          <w:sz w:val="22"/>
          <w:szCs w:val="22"/>
          <w:lang w:eastAsia="ja-JP"/>
        </w:rPr>
        <w:t xml:space="preserve"> </w:t>
      </w:r>
      <w:r w:rsidR="00B001F4" w:rsidRPr="00B001F4">
        <w:rPr>
          <w:rFonts w:ascii="Arial Unicode MS" w:eastAsia="Arial Unicode MS" w:hAnsi="Arial Unicode MS" w:cs="Arial Unicode MS"/>
          <w:b/>
          <w:color w:val="0D0D0D" w:themeColor="text1" w:themeTint="F2"/>
          <w:sz w:val="22"/>
          <w:szCs w:val="22"/>
          <w:lang w:eastAsia="ja-JP"/>
        </w:rPr>
        <w:t>Floor ROOM F&amp;G</w:t>
      </w:r>
      <w:r w:rsidR="00017D85" w:rsidRPr="00B001F4">
        <w:rPr>
          <w:rFonts w:ascii="Arial Unicode MS" w:eastAsia="Arial Unicode MS" w:hAnsi="Arial Unicode MS" w:cs="Arial Unicode MS"/>
          <w:b/>
          <w:color w:val="0D0D0D" w:themeColor="text1" w:themeTint="F2"/>
          <w:sz w:val="22"/>
          <w:szCs w:val="22"/>
          <w:lang w:eastAsia="ja-JP"/>
        </w:rPr>
        <w:t xml:space="preserve">, </w:t>
      </w:r>
      <w:r w:rsidRPr="00B001F4">
        <w:rPr>
          <w:rFonts w:ascii="Arial Unicode MS" w:eastAsia="Arial Unicode MS" w:hAnsi="Arial Unicode MS" w:cs="Arial Unicode MS"/>
          <w:b/>
          <w:color w:val="0D0D0D" w:themeColor="text1" w:themeTint="F2"/>
          <w:sz w:val="22"/>
          <w:szCs w:val="22"/>
        </w:rPr>
        <w:t>Tokyo, Japan</w:t>
      </w:r>
    </w:p>
    <w:p w:rsidR="00B816E8" w:rsidRPr="005C1A2E" w:rsidRDefault="00B816E8" w:rsidP="00B816E8">
      <w:pPr>
        <w:pStyle w:val="2"/>
        <w:ind w:left="709" w:rightChars="323" w:right="711" w:firstLine="1"/>
        <w:rPr>
          <w:rFonts w:eastAsia="ＭＳ 明朝"/>
          <w:b/>
          <w:color w:val="0D0D0D" w:themeColor="text1" w:themeTint="F2"/>
          <w:sz w:val="22"/>
          <w:szCs w:val="22"/>
          <w:lang w:eastAsia="ja-JP"/>
        </w:rPr>
      </w:pPr>
      <w:r w:rsidRPr="005C1A2E">
        <w:rPr>
          <w:rFonts w:ascii="ＭＳ 明朝" w:eastAsia="ＭＳ 明朝" w:hAnsi="ＭＳ 明朝" w:hint="eastAsia"/>
          <w:b/>
          <w:color w:val="0D0D0D" w:themeColor="text1" w:themeTint="F2"/>
          <w:spacing w:val="221"/>
          <w:sz w:val="22"/>
          <w:szCs w:val="22"/>
          <w:fitText w:val="663" w:id="2039743490"/>
          <w:lang w:eastAsia="ja-JP"/>
        </w:rPr>
        <w:t>場</w:t>
      </w:r>
      <w:r w:rsidRPr="005C1A2E">
        <w:rPr>
          <w:rFonts w:ascii="ＭＳ 明朝" w:eastAsia="ＭＳ 明朝" w:hAnsi="ＭＳ 明朝" w:hint="eastAsia"/>
          <w:b/>
          <w:color w:val="0D0D0D" w:themeColor="text1" w:themeTint="F2"/>
          <w:spacing w:val="1"/>
          <w:sz w:val="22"/>
          <w:szCs w:val="22"/>
          <w:fitText w:val="663" w:id="2039743490"/>
          <w:lang w:eastAsia="ja-JP"/>
        </w:rPr>
        <w:t>所</w:t>
      </w:r>
      <w:r w:rsidR="005C1A2E" w:rsidRPr="005C1A2E">
        <w:rPr>
          <w:rFonts w:ascii="ＭＳ 明朝" w:eastAsia="ＭＳ 明朝" w:hAnsi="ＭＳ 明朝" w:hint="eastAsia"/>
          <w:b/>
          <w:color w:val="0D0D0D" w:themeColor="text1" w:themeTint="F2"/>
          <w:sz w:val="22"/>
          <w:szCs w:val="22"/>
          <w:lang w:eastAsia="ja-JP"/>
        </w:rPr>
        <w:t>:</w:t>
      </w:r>
      <w:r w:rsidRPr="005C1A2E">
        <w:rPr>
          <w:rFonts w:ascii="ＭＳ 明朝" w:eastAsia="ＭＳ 明朝" w:hAnsi="ＭＳ 明朝"/>
          <w:b/>
          <w:color w:val="0D0D0D" w:themeColor="text1" w:themeTint="F2"/>
          <w:sz w:val="22"/>
          <w:szCs w:val="22"/>
          <w:lang w:eastAsia="ja-JP"/>
        </w:rPr>
        <w:t>ベルサール六本木グランドコンファレンスセンター</w:t>
      </w:r>
      <w:r w:rsidRPr="005C1A2E">
        <w:rPr>
          <w:rFonts w:eastAsia="ＭＳ 明朝"/>
          <w:b/>
          <w:color w:val="0D0D0D" w:themeColor="text1" w:themeTint="F2"/>
          <w:sz w:val="22"/>
          <w:szCs w:val="22"/>
          <w:lang w:eastAsia="ja-JP"/>
        </w:rPr>
        <w:t xml:space="preserve"> </w:t>
      </w:r>
      <w:r w:rsidRPr="005C1A2E">
        <w:rPr>
          <w:rFonts w:ascii="ＭＳ 明朝" w:eastAsia="ＭＳ 明朝" w:hAnsi="ＭＳ 明朝"/>
          <w:b/>
          <w:color w:val="0D0D0D" w:themeColor="text1" w:themeTint="F2"/>
          <w:sz w:val="22"/>
          <w:szCs w:val="22"/>
          <w:lang w:eastAsia="ja-JP"/>
        </w:rPr>
        <w:t>会議室</w:t>
      </w:r>
      <w:r w:rsidRPr="005C1A2E">
        <w:rPr>
          <w:rFonts w:eastAsia="ＭＳ 明朝" w:hint="eastAsia"/>
          <w:b/>
          <w:color w:val="0D0D0D" w:themeColor="text1" w:themeTint="F2"/>
          <w:sz w:val="22"/>
          <w:szCs w:val="22"/>
          <w:lang w:eastAsia="ja-JP"/>
        </w:rPr>
        <w:t xml:space="preserve">　</w:t>
      </w:r>
      <w:r w:rsidRPr="005C1A2E">
        <w:rPr>
          <w:rFonts w:eastAsia="ＭＳ 明朝"/>
          <w:b/>
          <w:color w:val="0D0D0D" w:themeColor="text1" w:themeTint="F2"/>
          <w:sz w:val="22"/>
          <w:szCs w:val="22"/>
          <w:lang w:eastAsia="ja-JP"/>
        </w:rPr>
        <w:t>F&amp;G</w:t>
      </w:r>
    </w:p>
    <w:p w:rsidR="00B816E8" w:rsidRPr="005C1A2E" w:rsidRDefault="00B816E8" w:rsidP="00B816E8">
      <w:pPr>
        <w:pStyle w:val="2"/>
        <w:ind w:left="1429" w:rightChars="323" w:right="711" w:firstLine="11"/>
        <w:rPr>
          <w:rFonts w:ascii="ＭＳ 明朝" w:eastAsia="ＭＳ 明朝" w:hAnsi="ＭＳ 明朝"/>
          <w:b/>
          <w:color w:val="0D0D0D" w:themeColor="text1" w:themeTint="F2"/>
          <w:sz w:val="22"/>
          <w:szCs w:val="22"/>
          <w:lang w:eastAsia="ja-JP"/>
        </w:rPr>
      </w:pPr>
      <w:r w:rsidRPr="005C1A2E">
        <w:rPr>
          <w:rFonts w:ascii="ＭＳ 明朝" w:eastAsia="ＭＳ 明朝" w:hAnsi="ＭＳ 明朝"/>
          <w:b/>
          <w:color w:val="0D0D0D" w:themeColor="text1" w:themeTint="F2"/>
          <w:sz w:val="22"/>
          <w:szCs w:val="22"/>
          <w:lang w:eastAsia="ja-JP"/>
        </w:rPr>
        <w:t>東京都港区六本木</w:t>
      </w:r>
      <w:r w:rsidRPr="005C1A2E">
        <w:rPr>
          <w:rFonts w:eastAsia="ＭＳ 明朝"/>
          <w:b/>
          <w:color w:val="0D0D0D" w:themeColor="text1" w:themeTint="F2"/>
          <w:sz w:val="22"/>
          <w:szCs w:val="22"/>
          <w:lang w:eastAsia="ja-JP"/>
        </w:rPr>
        <w:t>3-2-1</w:t>
      </w:r>
      <w:r w:rsidRPr="005C1A2E">
        <w:rPr>
          <w:rFonts w:ascii="ＭＳ 明朝" w:eastAsia="ＭＳ 明朝" w:hAnsi="ＭＳ 明朝"/>
          <w:b/>
          <w:color w:val="0D0D0D" w:themeColor="text1" w:themeTint="F2"/>
          <w:sz w:val="22"/>
          <w:szCs w:val="22"/>
          <w:lang w:eastAsia="ja-JP"/>
        </w:rPr>
        <w:t>住友不動産六本木グランドタワー</w:t>
      </w:r>
      <w:r w:rsidRPr="005C1A2E">
        <w:rPr>
          <w:rFonts w:eastAsia="ＭＳ 明朝"/>
          <w:b/>
          <w:color w:val="0D0D0D" w:themeColor="text1" w:themeTint="F2"/>
          <w:sz w:val="22"/>
          <w:szCs w:val="22"/>
          <w:lang w:eastAsia="ja-JP"/>
        </w:rPr>
        <w:t>9</w:t>
      </w:r>
      <w:r w:rsidRPr="005C1A2E">
        <w:rPr>
          <w:rFonts w:ascii="ＭＳ 明朝" w:eastAsia="ＭＳ 明朝" w:hAnsi="ＭＳ 明朝"/>
          <w:b/>
          <w:color w:val="0D0D0D" w:themeColor="text1" w:themeTint="F2"/>
          <w:sz w:val="22"/>
          <w:szCs w:val="22"/>
          <w:lang w:eastAsia="ja-JP"/>
        </w:rPr>
        <w:t>階</w:t>
      </w:r>
    </w:p>
    <w:p w:rsidR="00B816E8" w:rsidRPr="005C1A2E" w:rsidRDefault="00B816E8" w:rsidP="00B816E8">
      <w:pPr>
        <w:pStyle w:val="2"/>
        <w:ind w:left="1429" w:rightChars="323" w:right="711" w:firstLine="11"/>
        <w:rPr>
          <w:rFonts w:eastAsia="ＭＳ 明朝"/>
          <w:b/>
          <w:color w:val="0D0D0D" w:themeColor="text1" w:themeTint="F2"/>
          <w:sz w:val="22"/>
          <w:szCs w:val="22"/>
          <w:lang w:eastAsia="ja-JP"/>
        </w:rPr>
      </w:pPr>
    </w:p>
    <w:p w:rsidR="00D56636" w:rsidRPr="00D56636" w:rsidRDefault="00E4314B" w:rsidP="00D56636">
      <w:pPr>
        <w:pStyle w:val="2"/>
        <w:ind w:left="709" w:rightChars="323" w:right="711" w:firstLine="1"/>
        <w:rPr>
          <w:rFonts w:ascii="ＭＳ 明朝" w:eastAsia="ＭＳ 明朝" w:hAnsi="ＭＳ 明朝"/>
          <w:b/>
          <w:color w:val="0D0D0D" w:themeColor="text1" w:themeTint="F2"/>
          <w:sz w:val="22"/>
          <w:szCs w:val="22"/>
          <w:lang w:eastAsia="ja-JP"/>
        </w:rPr>
      </w:pPr>
      <w:r w:rsidRPr="00417B0B">
        <w:rPr>
          <w:b/>
          <w:color w:val="0D0D0D" w:themeColor="text1" w:themeTint="F2"/>
          <w:sz w:val="22"/>
          <w:szCs w:val="22"/>
        </w:rPr>
        <w:t>Date</w:t>
      </w:r>
      <w:r w:rsidRPr="005C1A2E">
        <w:rPr>
          <w:b/>
          <w:color w:val="0D0D0D" w:themeColor="text1" w:themeTint="F2"/>
          <w:sz w:val="22"/>
          <w:szCs w:val="22"/>
        </w:rPr>
        <w:t>: 15</w:t>
      </w:r>
      <w:r w:rsidR="00417B0B">
        <w:rPr>
          <w:b/>
          <w:color w:val="0D0D0D" w:themeColor="text1" w:themeTint="F2"/>
          <w:sz w:val="22"/>
          <w:szCs w:val="22"/>
        </w:rPr>
        <w:t>th</w:t>
      </w:r>
      <w:r w:rsidRPr="005C1A2E">
        <w:rPr>
          <w:b/>
          <w:color w:val="0D0D0D" w:themeColor="text1" w:themeTint="F2"/>
          <w:sz w:val="22"/>
          <w:szCs w:val="22"/>
        </w:rPr>
        <w:t xml:space="preserve"> October 2019</w:t>
      </w:r>
      <w:r w:rsidR="00524022">
        <w:rPr>
          <w:b/>
          <w:color w:val="0D0D0D" w:themeColor="text1" w:themeTint="F2"/>
          <w:sz w:val="22"/>
          <w:szCs w:val="22"/>
        </w:rPr>
        <w:t xml:space="preserve"> - </w:t>
      </w:r>
      <w:r w:rsidR="00417B0B">
        <w:rPr>
          <w:b/>
          <w:color w:val="0D0D0D" w:themeColor="text1" w:themeTint="F2"/>
          <w:sz w:val="22"/>
          <w:szCs w:val="22"/>
        </w:rPr>
        <w:t>Tue.</w:t>
      </w:r>
      <w:r w:rsidR="00417B0B">
        <w:rPr>
          <w:rFonts w:ascii="ＭＳ 明朝" w:eastAsia="ＭＳ 明朝" w:hAnsi="ＭＳ 明朝" w:hint="eastAsia"/>
          <w:b/>
          <w:color w:val="0D0D0D" w:themeColor="text1" w:themeTint="F2"/>
          <w:sz w:val="22"/>
          <w:szCs w:val="22"/>
          <w:lang w:eastAsia="ja-JP"/>
        </w:rPr>
        <w:t xml:space="preserve"> </w:t>
      </w:r>
      <w:r w:rsidR="00334FFF" w:rsidRPr="005C1A2E">
        <w:rPr>
          <w:rFonts w:ascii="ＭＳ 明朝" w:eastAsia="ＭＳ 明朝" w:hAnsi="ＭＳ 明朝" w:hint="eastAsia"/>
          <w:b/>
          <w:color w:val="0D0D0D" w:themeColor="text1" w:themeTint="F2"/>
          <w:sz w:val="22"/>
          <w:szCs w:val="22"/>
          <w:lang w:eastAsia="ja-JP"/>
        </w:rPr>
        <w:t>9：00-17：15</w:t>
      </w:r>
      <w:r w:rsidR="00D56636">
        <w:rPr>
          <w:rFonts w:ascii="ＭＳ 明朝" w:eastAsia="ＭＳ 明朝" w:hAnsi="ＭＳ 明朝" w:hint="eastAsia"/>
          <w:b/>
          <w:color w:val="0D0D0D" w:themeColor="text1" w:themeTint="F2"/>
          <w:sz w:val="22"/>
          <w:szCs w:val="22"/>
          <w:lang w:eastAsia="ja-JP"/>
        </w:rPr>
        <w:t xml:space="preserve">　　</w:t>
      </w:r>
      <w:r w:rsidR="00524022">
        <w:rPr>
          <w:rFonts w:ascii="ＭＳ 明朝" w:eastAsia="ＭＳ 明朝" w:hAnsi="ＭＳ 明朝" w:hint="eastAsia"/>
          <w:b/>
          <w:color w:val="0D0D0D" w:themeColor="text1" w:themeTint="F2"/>
          <w:sz w:val="22"/>
          <w:szCs w:val="22"/>
          <w:lang w:eastAsia="ja-JP"/>
        </w:rPr>
        <w:t xml:space="preserve">　　</w:t>
      </w:r>
      <w:r w:rsidR="00D56636">
        <w:rPr>
          <w:rFonts w:ascii="ＭＳ 明朝" w:eastAsia="ＭＳ 明朝" w:hAnsi="ＭＳ 明朝"/>
          <w:b/>
          <w:color w:val="0D0D0D" w:themeColor="text1" w:themeTint="F2"/>
          <w:sz w:val="22"/>
          <w:szCs w:val="22"/>
          <w:lang w:eastAsia="ja-JP"/>
        </w:rPr>
        <w:t>L</w:t>
      </w:r>
      <w:r w:rsidR="00D56636" w:rsidRPr="00D56636">
        <w:rPr>
          <w:rFonts w:ascii="ＭＳ 明朝" w:eastAsia="ＭＳ 明朝" w:hAnsi="ＭＳ 明朝"/>
          <w:b/>
          <w:color w:val="0D0D0D" w:themeColor="text1" w:themeTint="F2"/>
          <w:sz w:val="22"/>
          <w:szCs w:val="22"/>
          <w:lang w:eastAsia="ja-JP"/>
        </w:rPr>
        <w:t xml:space="preserve">anguage: English </w:t>
      </w:r>
    </w:p>
    <w:p w:rsidR="00334FFF" w:rsidRPr="00D56636" w:rsidRDefault="00D56636" w:rsidP="00D56636">
      <w:pPr>
        <w:pStyle w:val="2"/>
        <w:ind w:left="709" w:rightChars="323" w:right="711" w:firstLine="1"/>
        <w:rPr>
          <w:b/>
          <w:color w:val="0D0D0D" w:themeColor="text1" w:themeTint="F2"/>
          <w:sz w:val="22"/>
          <w:szCs w:val="22"/>
        </w:rPr>
      </w:pPr>
      <w:r w:rsidRPr="00D56636">
        <w:rPr>
          <w:rFonts w:ascii="ＭＳ 明朝" w:eastAsia="ＭＳ 明朝" w:hAnsi="ＭＳ 明朝" w:hint="eastAsia"/>
          <w:b/>
          <w:color w:val="0D0D0D" w:themeColor="text1" w:themeTint="F2"/>
          <w:spacing w:val="221"/>
          <w:sz w:val="22"/>
          <w:szCs w:val="22"/>
          <w:fitText w:val="663" w:id="2042818049"/>
          <w:lang w:eastAsia="ja-JP"/>
        </w:rPr>
        <w:t>日</w:t>
      </w:r>
      <w:r w:rsidRPr="00D56636">
        <w:rPr>
          <w:rFonts w:ascii="ＭＳ 明朝" w:eastAsia="ＭＳ 明朝" w:hAnsi="ＭＳ 明朝" w:hint="eastAsia"/>
          <w:b/>
          <w:color w:val="0D0D0D" w:themeColor="text1" w:themeTint="F2"/>
          <w:spacing w:val="1"/>
          <w:sz w:val="22"/>
          <w:szCs w:val="22"/>
          <w:fitText w:val="663" w:id="2042818049"/>
          <w:lang w:eastAsia="ja-JP"/>
        </w:rPr>
        <w:t>時</w:t>
      </w:r>
      <w:r w:rsidRPr="005C1A2E">
        <w:rPr>
          <w:rFonts w:ascii="ＭＳ 明朝" w:eastAsia="ＭＳ 明朝" w:hAnsi="ＭＳ 明朝" w:hint="eastAsia"/>
          <w:b/>
          <w:color w:val="0D0D0D" w:themeColor="text1" w:themeTint="F2"/>
          <w:sz w:val="22"/>
          <w:szCs w:val="22"/>
          <w:lang w:eastAsia="ja-JP"/>
        </w:rPr>
        <w:t>:</w:t>
      </w:r>
      <w:r w:rsidRPr="005C1A2E">
        <w:rPr>
          <w:rFonts w:ascii="ＭＳ 明朝" w:eastAsia="ＭＳ 明朝" w:hAnsi="ＭＳ 明朝"/>
          <w:b/>
          <w:color w:val="0D0D0D" w:themeColor="text1" w:themeTint="F2"/>
          <w:sz w:val="22"/>
          <w:szCs w:val="22"/>
          <w:lang w:eastAsia="ja-JP"/>
        </w:rPr>
        <w:t>2019</w:t>
      </w:r>
      <w:r w:rsidRPr="005C1A2E">
        <w:rPr>
          <w:rFonts w:ascii="ＭＳ 明朝" w:eastAsia="ＭＳ 明朝" w:hAnsi="ＭＳ 明朝" w:hint="eastAsia"/>
          <w:b/>
          <w:color w:val="0D0D0D" w:themeColor="text1" w:themeTint="F2"/>
          <w:sz w:val="22"/>
          <w:szCs w:val="22"/>
          <w:lang w:eastAsia="ja-JP"/>
        </w:rPr>
        <w:t>年</w:t>
      </w:r>
      <w:r w:rsidRPr="005C1A2E">
        <w:rPr>
          <w:rFonts w:ascii="ＭＳ 明朝" w:eastAsia="ＭＳ 明朝" w:hAnsi="ＭＳ 明朝"/>
          <w:b/>
          <w:color w:val="0D0D0D" w:themeColor="text1" w:themeTint="F2"/>
          <w:sz w:val="22"/>
          <w:szCs w:val="22"/>
          <w:lang w:eastAsia="ja-JP"/>
        </w:rPr>
        <w:t>10</w:t>
      </w:r>
      <w:r w:rsidRPr="005C1A2E">
        <w:rPr>
          <w:rFonts w:ascii="ＭＳ 明朝" w:eastAsia="ＭＳ 明朝" w:hAnsi="ＭＳ 明朝" w:hint="eastAsia"/>
          <w:b/>
          <w:color w:val="0D0D0D" w:themeColor="text1" w:themeTint="F2"/>
          <w:sz w:val="22"/>
          <w:szCs w:val="22"/>
          <w:lang w:eastAsia="ja-JP"/>
        </w:rPr>
        <w:t>月</w:t>
      </w:r>
      <w:r w:rsidRPr="005C1A2E">
        <w:rPr>
          <w:rFonts w:ascii="ＭＳ 明朝" w:eastAsia="ＭＳ 明朝" w:hAnsi="ＭＳ 明朝"/>
          <w:b/>
          <w:color w:val="0D0D0D" w:themeColor="text1" w:themeTint="F2"/>
          <w:sz w:val="22"/>
          <w:szCs w:val="22"/>
          <w:lang w:eastAsia="ja-JP"/>
        </w:rPr>
        <w:t>1</w:t>
      </w:r>
      <w:r w:rsidRPr="005C1A2E">
        <w:rPr>
          <w:rFonts w:ascii="ＭＳ 明朝" w:eastAsia="ＭＳ 明朝" w:hAnsi="ＭＳ 明朝" w:hint="eastAsia"/>
          <w:b/>
          <w:color w:val="0D0D0D" w:themeColor="text1" w:themeTint="F2"/>
          <w:sz w:val="22"/>
          <w:szCs w:val="22"/>
          <w:lang w:eastAsia="ja-JP"/>
        </w:rPr>
        <w:t>5日</w:t>
      </w:r>
      <w:r w:rsidRPr="005C1A2E">
        <w:rPr>
          <w:rFonts w:ascii="ＭＳ 明朝" w:eastAsia="ＭＳ 明朝" w:hAnsi="ＭＳ 明朝"/>
          <w:b/>
          <w:color w:val="0D0D0D" w:themeColor="text1" w:themeTint="F2"/>
          <w:sz w:val="22"/>
          <w:szCs w:val="22"/>
          <w:lang w:eastAsia="ja-JP"/>
        </w:rPr>
        <w:t>(</w:t>
      </w:r>
      <w:r w:rsidRPr="005C1A2E">
        <w:rPr>
          <w:rFonts w:ascii="ＭＳ 明朝" w:eastAsia="ＭＳ 明朝" w:hAnsi="ＭＳ 明朝" w:hint="eastAsia"/>
          <w:b/>
          <w:color w:val="0D0D0D" w:themeColor="text1" w:themeTint="F2"/>
          <w:sz w:val="22"/>
          <w:szCs w:val="22"/>
          <w:lang w:eastAsia="ja-JP"/>
        </w:rPr>
        <w:t>火</w:t>
      </w:r>
      <w:r w:rsidRPr="005C1A2E">
        <w:rPr>
          <w:rFonts w:ascii="ＭＳ 明朝" w:eastAsia="ＭＳ 明朝" w:hAnsi="ＭＳ 明朝"/>
          <w:b/>
          <w:color w:val="0D0D0D" w:themeColor="text1" w:themeTint="F2"/>
          <w:sz w:val="22"/>
          <w:szCs w:val="22"/>
          <w:lang w:eastAsia="ja-JP"/>
        </w:rPr>
        <w:t>)</w:t>
      </w:r>
      <w:r w:rsidRPr="00BC62B4">
        <w:t xml:space="preserve"> </w:t>
      </w:r>
      <w:r w:rsidRPr="00BC62B4">
        <w:rPr>
          <w:rFonts w:ascii="ＭＳ 明朝" w:eastAsia="ＭＳ 明朝" w:hAnsi="ＭＳ 明朝"/>
          <w:b/>
          <w:color w:val="0D0D0D" w:themeColor="text1" w:themeTint="F2"/>
          <w:sz w:val="22"/>
          <w:szCs w:val="22"/>
          <w:lang w:eastAsia="ja-JP"/>
        </w:rPr>
        <w:t>9</w:t>
      </w:r>
      <w:r w:rsidRPr="00BC62B4">
        <w:rPr>
          <w:rFonts w:ascii="ＭＳ 明朝" w:eastAsia="ＭＳ 明朝" w:hAnsi="ＭＳ 明朝" w:hint="eastAsia"/>
          <w:b/>
          <w:color w:val="0D0D0D" w:themeColor="text1" w:themeTint="F2"/>
          <w:sz w:val="22"/>
          <w:szCs w:val="22"/>
          <w:lang w:eastAsia="ja-JP"/>
        </w:rPr>
        <w:t>：</w:t>
      </w:r>
      <w:r w:rsidRPr="00BC62B4">
        <w:rPr>
          <w:rFonts w:ascii="ＭＳ 明朝" w:eastAsia="ＭＳ 明朝" w:hAnsi="ＭＳ 明朝"/>
          <w:b/>
          <w:color w:val="0D0D0D" w:themeColor="text1" w:themeTint="F2"/>
          <w:sz w:val="22"/>
          <w:szCs w:val="22"/>
          <w:lang w:eastAsia="ja-JP"/>
        </w:rPr>
        <w:t>00-17</w:t>
      </w:r>
      <w:r w:rsidRPr="00BC62B4">
        <w:rPr>
          <w:rFonts w:ascii="ＭＳ 明朝" w:eastAsia="ＭＳ 明朝" w:hAnsi="ＭＳ 明朝" w:hint="eastAsia"/>
          <w:b/>
          <w:color w:val="0D0D0D" w:themeColor="text1" w:themeTint="F2"/>
          <w:sz w:val="22"/>
          <w:szCs w:val="22"/>
          <w:lang w:eastAsia="ja-JP"/>
        </w:rPr>
        <w:t>：</w:t>
      </w:r>
      <w:r w:rsidRPr="00BC62B4">
        <w:rPr>
          <w:rFonts w:ascii="ＭＳ 明朝" w:eastAsia="ＭＳ 明朝" w:hAnsi="ＭＳ 明朝"/>
          <w:b/>
          <w:color w:val="0D0D0D" w:themeColor="text1" w:themeTint="F2"/>
          <w:sz w:val="22"/>
          <w:szCs w:val="22"/>
          <w:lang w:eastAsia="ja-JP"/>
        </w:rPr>
        <w:t>15</w:t>
      </w:r>
      <w:r>
        <w:rPr>
          <w:rFonts w:ascii="ＭＳ 明朝" w:eastAsia="ＭＳ 明朝" w:hAnsi="ＭＳ 明朝" w:hint="eastAsia"/>
          <w:b/>
          <w:color w:val="0D0D0D" w:themeColor="text1" w:themeTint="F2"/>
          <w:sz w:val="22"/>
          <w:szCs w:val="22"/>
          <w:lang w:eastAsia="ja-JP"/>
        </w:rPr>
        <w:t xml:space="preserve">　　　　　</w:t>
      </w:r>
      <w:r w:rsidR="00524022">
        <w:rPr>
          <w:rFonts w:ascii="ＭＳ 明朝" w:eastAsia="ＭＳ 明朝" w:hAnsi="ＭＳ 明朝" w:hint="eastAsia"/>
          <w:b/>
          <w:color w:val="0D0D0D" w:themeColor="text1" w:themeTint="F2"/>
          <w:sz w:val="22"/>
          <w:szCs w:val="22"/>
          <w:lang w:eastAsia="ja-JP"/>
        </w:rPr>
        <w:t xml:space="preserve">　</w:t>
      </w:r>
      <w:r w:rsidRPr="00D56636">
        <w:rPr>
          <w:rFonts w:ascii="ＭＳ 明朝" w:eastAsia="ＭＳ 明朝" w:hAnsi="ＭＳ 明朝" w:cs="ＭＳ 明朝"/>
          <w:b/>
          <w:color w:val="0D0D0D" w:themeColor="text1" w:themeTint="F2"/>
          <w:sz w:val="22"/>
          <w:szCs w:val="22"/>
          <w:lang w:eastAsia="ja-JP"/>
        </w:rPr>
        <w:t>使用言語：英語</w:t>
      </w:r>
    </w:p>
    <w:p w:rsidR="005C1A2E" w:rsidRPr="00D56636" w:rsidRDefault="005C1A2E" w:rsidP="00D56636">
      <w:pPr>
        <w:pStyle w:val="2"/>
        <w:ind w:left="0" w:rightChars="323" w:right="711"/>
        <w:rPr>
          <w:rFonts w:eastAsia="ＭＳ 明朝"/>
          <w:color w:val="0D0D0D" w:themeColor="text1" w:themeTint="F2"/>
          <w:sz w:val="22"/>
          <w:szCs w:val="22"/>
          <w:lang w:eastAsia="ja-JP"/>
        </w:rPr>
      </w:pPr>
    </w:p>
    <w:p w:rsidR="00E4314B" w:rsidRPr="00032592" w:rsidRDefault="002A4869" w:rsidP="00263CA8">
      <w:pPr>
        <w:pStyle w:val="2"/>
        <w:ind w:left="709" w:rightChars="323" w:right="711" w:firstLine="1"/>
        <w:rPr>
          <w:rFonts w:ascii="Arial Black" w:eastAsia="Arial Unicode MS" w:hAnsi="Arial Black" w:cs="Arial Unicode MS"/>
          <w:b/>
          <w:color w:val="0D0D0D" w:themeColor="text1" w:themeTint="F2"/>
          <w:sz w:val="24"/>
          <w:szCs w:val="24"/>
          <w:lang w:eastAsia="ja-JP"/>
        </w:rPr>
      </w:pPr>
      <w:r w:rsidRPr="00032592">
        <w:rPr>
          <w:b/>
          <w:color w:val="0D0D0D" w:themeColor="text1" w:themeTint="F2"/>
          <w:sz w:val="24"/>
          <w:szCs w:val="24"/>
        </w:rPr>
        <w:t>Training</w:t>
      </w:r>
      <w:r w:rsidR="00987055" w:rsidRPr="00032592">
        <w:rPr>
          <w:b/>
          <w:color w:val="0D0D0D" w:themeColor="text1" w:themeTint="F2"/>
          <w:sz w:val="24"/>
          <w:szCs w:val="24"/>
        </w:rPr>
        <w:t xml:space="preserve"> fee: </w:t>
      </w:r>
      <w:r w:rsidR="00987055" w:rsidRPr="00032592">
        <w:rPr>
          <w:rFonts w:ascii="Arial Black" w:eastAsia="ＭＳ 明朝" w:hAnsi="Arial Black"/>
          <w:b/>
          <w:color w:val="0D0D0D" w:themeColor="text1" w:themeTint="F2"/>
          <w:sz w:val="22"/>
          <w:szCs w:val="22"/>
          <w:u w:val="single"/>
          <w:lang w:eastAsia="ja-JP"/>
        </w:rPr>
        <w:t>16,000</w:t>
      </w:r>
      <w:r w:rsidR="008E2250" w:rsidRPr="00032592">
        <w:rPr>
          <w:rFonts w:ascii="Arial Black" w:eastAsia="ＭＳ 明朝" w:hAnsi="Arial Black"/>
          <w:b/>
          <w:color w:val="0D0D0D" w:themeColor="text1" w:themeTint="F2"/>
          <w:sz w:val="22"/>
          <w:szCs w:val="22"/>
          <w:u w:val="single"/>
          <w:lang w:eastAsia="ja-JP"/>
        </w:rPr>
        <w:t xml:space="preserve"> </w:t>
      </w:r>
      <w:r w:rsidR="00987055" w:rsidRPr="00032592">
        <w:rPr>
          <w:rFonts w:ascii="Arial Black" w:eastAsia="Arial Unicode MS" w:hAnsi="Arial Black"/>
          <w:b/>
          <w:color w:val="0D0D0D" w:themeColor="text1" w:themeTint="F2"/>
          <w:sz w:val="22"/>
          <w:szCs w:val="22"/>
          <w:u w:val="single"/>
          <w:lang w:eastAsia="ja-JP"/>
        </w:rPr>
        <w:t>JPY</w:t>
      </w:r>
      <w:r w:rsidR="008E2250" w:rsidRPr="00032592">
        <w:rPr>
          <w:rFonts w:ascii="Arial Black" w:eastAsia="Arial Unicode MS" w:hAnsi="Arial Black"/>
          <w:b/>
          <w:color w:val="0D0D0D" w:themeColor="text1" w:themeTint="F2"/>
          <w:sz w:val="22"/>
          <w:szCs w:val="22"/>
          <w:u w:val="single"/>
          <w:lang w:eastAsia="ja-JP"/>
        </w:rPr>
        <w:t xml:space="preserve"> / US</w:t>
      </w:r>
      <w:r w:rsidR="008E2250" w:rsidRPr="00032592">
        <w:rPr>
          <w:rFonts w:ascii="Arial Black" w:eastAsia="Arial Unicode MS" w:hAnsi="Arial Black"/>
          <w:b/>
          <w:color w:val="0D0D0D" w:themeColor="text1" w:themeTint="F2"/>
          <w:sz w:val="22"/>
          <w:szCs w:val="22"/>
          <w:u w:val="single"/>
          <w:lang w:eastAsia="ja-JP"/>
        </w:rPr>
        <w:t>＄</w:t>
      </w:r>
      <w:r w:rsidR="008E2250" w:rsidRPr="00032592">
        <w:rPr>
          <w:rFonts w:ascii="Arial Black" w:eastAsia="Arial Unicode MS" w:hAnsi="Arial Black"/>
          <w:b/>
          <w:color w:val="0D0D0D" w:themeColor="text1" w:themeTint="F2"/>
          <w:sz w:val="22"/>
          <w:szCs w:val="22"/>
          <w:u w:val="single"/>
          <w:lang w:eastAsia="ja-JP"/>
        </w:rPr>
        <w:t>160</w:t>
      </w:r>
      <w:r w:rsidR="00000766" w:rsidRPr="00032592">
        <w:rPr>
          <w:rFonts w:ascii="Arial Black" w:eastAsia="ＭＳ 明朝" w:hAnsi="Arial Black"/>
          <w:b/>
          <w:color w:val="0D0D0D" w:themeColor="text1" w:themeTint="F2"/>
          <w:sz w:val="22"/>
          <w:szCs w:val="22"/>
          <w:u w:val="single"/>
          <w:lang w:eastAsia="ja-JP"/>
        </w:rPr>
        <w:t xml:space="preserve"> </w:t>
      </w:r>
      <w:r w:rsidR="008E2250" w:rsidRPr="00032592">
        <w:rPr>
          <w:rFonts w:ascii="Arial Black" w:eastAsia="ＭＳ 明朝" w:hAnsi="Arial Black"/>
          <w:b/>
          <w:color w:val="0D0D0D" w:themeColor="text1" w:themeTint="F2"/>
          <w:sz w:val="22"/>
          <w:szCs w:val="22"/>
          <w:lang w:eastAsia="ja-JP"/>
        </w:rPr>
        <w:t xml:space="preserve">   </w:t>
      </w:r>
      <w:r w:rsidR="00417B0B" w:rsidRPr="00417B0B">
        <w:rPr>
          <w:rFonts w:ascii="Arial Black" w:eastAsia="ＭＳ 明朝" w:hAnsi="Arial Black"/>
          <w:b/>
          <w:color w:val="0D0D0D" w:themeColor="text1" w:themeTint="F2"/>
          <w:sz w:val="22"/>
          <w:szCs w:val="22"/>
          <w:lang w:eastAsia="ja-JP"/>
        </w:rPr>
        <w:t xml:space="preserve"> </w:t>
      </w:r>
      <w:r w:rsidR="008E2250" w:rsidRPr="00417B0B">
        <w:rPr>
          <w:rFonts w:ascii="Arial Black" w:eastAsia="ＭＳ 明朝" w:hAnsi="Arial Black"/>
          <w:b/>
          <w:color w:val="0D0D0D" w:themeColor="text1" w:themeTint="F2"/>
          <w:sz w:val="22"/>
          <w:szCs w:val="22"/>
          <w:lang w:eastAsia="ja-JP"/>
        </w:rPr>
        <w:t xml:space="preserve"> </w:t>
      </w:r>
      <w:r w:rsidR="00FC4875" w:rsidRPr="00032592">
        <w:rPr>
          <w:rFonts w:ascii="Arial Black" w:eastAsia="ＭＳ 明朝" w:hAnsi="Arial Black"/>
          <w:b/>
          <w:color w:val="0D0D0D" w:themeColor="text1" w:themeTint="F2"/>
          <w:sz w:val="22"/>
          <w:szCs w:val="22"/>
          <w:u w:val="single"/>
          <w:lang w:eastAsia="ja-JP"/>
        </w:rPr>
        <w:t>13,000</w:t>
      </w:r>
      <w:r w:rsidR="008E2250" w:rsidRPr="00032592">
        <w:rPr>
          <w:rFonts w:ascii="Arial Black" w:eastAsia="ＭＳ 明朝" w:hAnsi="Arial Black"/>
          <w:b/>
          <w:color w:val="0D0D0D" w:themeColor="text1" w:themeTint="F2"/>
          <w:sz w:val="22"/>
          <w:szCs w:val="22"/>
          <w:u w:val="single"/>
          <w:lang w:eastAsia="ja-JP"/>
        </w:rPr>
        <w:t xml:space="preserve"> </w:t>
      </w:r>
      <w:r w:rsidR="00FC4875" w:rsidRPr="00032592">
        <w:rPr>
          <w:rFonts w:ascii="Arial Black" w:eastAsia="Arial Unicode MS" w:hAnsi="Arial Black"/>
          <w:b/>
          <w:color w:val="0D0D0D" w:themeColor="text1" w:themeTint="F2"/>
          <w:sz w:val="22"/>
          <w:szCs w:val="22"/>
          <w:u w:val="single"/>
          <w:lang w:eastAsia="ja-JP"/>
        </w:rPr>
        <w:t xml:space="preserve">JPY </w:t>
      </w:r>
      <w:r w:rsidR="008E2250" w:rsidRPr="00032592">
        <w:rPr>
          <w:rFonts w:ascii="Arial Black" w:eastAsia="Arial Unicode MS" w:hAnsi="Arial Black"/>
          <w:b/>
          <w:color w:val="0D0D0D" w:themeColor="text1" w:themeTint="F2"/>
          <w:sz w:val="22"/>
          <w:szCs w:val="22"/>
          <w:u w:val="single"/>
          <w:lang w:eastAsia="ja-JP"/>
        </w:rPr>
        <w:t>/US</w:t>
      </w:r>
      <w:r w:rsidR="008E2250" w:rsidRPr="00032592">
        <w:rPr>
          <w:rFonts w:ascii="Arial Black" w:eastAsia="Arial Unicode MS" w:hAnsi="Arial Black"/>
          <w:b/>
          <w:color w:val="0D0D0D" w:themeColor="text1" w:themeTint="F2"/>
          <w:sz w:val="22"/>
          <w:szCs w:val="22"/>
          <w:u w:val="single"/>
          <w:lang w:eastAsia="ja-JP"/>
        </w:rPr>
        <w:t>＄</w:t>
      </w:r>
      <w:r w:rsidR="008E2250" w:rsidRPr="00032592">
        <w:rPr>
          <w:rFonts w:ascii="Arial Black" w:eastAsia="Arial Unicode MS" w:hAnsi="Arial Black"/>
          <w:b/>
          <w:color w:val="0D0D0D" w:themeColor="text1" w:themeTint="F2"/>
          <w:sz w:val="22"/>
          <w:szCs w:val="22"/>
          <w:u w:val="single"/>
          <w:lang w:eastAsia="ja-JP"/>
        </w:rPr>
        <w:t>130</w:t>
      </w:r>
      <w:r w:rsidR="00FC4875" w:rsidRPr="00032592">
        <w:rPr>
          <w:rFonts w:ascii="Arial Black" w:eastAsia="Arial Unicode MS" w:hAnsi="Arial Black"/>
          <w:b/>
          <w:color w:val="0D0D0D" w:themeColor="text1" w:themeTint="F2"/>
          <w:sz w:val="22"/>
          <w:szCs w:val="22"/>
          <w:u w:val="single"/>
          <w:lang w:eastAsia="ja-JP"/>
        </w:rPr>
        <w:t xml:space="preserve"> </w:t>
      </w:r>
      <w:r w:rsidR="008E2250" w:rsidRPr="00032592">
        <w:rPr>
          <w:rFonts w:ascii="Arial Black" w:eastAsia="Arial Unicode MS" w:hAnsi="Arial Black"/>
          <w:b/>
          <w:color w:val="0D0D0D" w:themeColor="text1" w:themeTint="F2"/>
          <w:sz w:val="22"/>
          <w:szCs w:val="22"/>
          <w:u w:val="single"/>
          <w:lang w:eastAsia="ja-JP"/>
        </w:rPr>
        <w:t xml:space="preserve">　</w:t>
      </w:r>
      <w:r w:rsidR="00FC4875" w:rsidRPr="00032592">
        <w:rPr>
          <w:rFonts w:ascii="Arial Black" w:eastAsia="Arial Unicode MS" w:hAnsi="Arial Black"/>
          <w:color w:val="0D0D0D" w:themeColor="text1" w:themeTint="F2"/>
          <w:sz w:val="22"/>
          <w:szCs w:val="22"/>
          <w:u w:val="single"/>
          <w:lang w:eastAsia="ja-JP"/>
        </w:rPr>
        <w:t>(</w:t>
      </w:r>
      <w:r w:rsidR="00FC4875" w:rsidRPr="00032592">
        <w:rPr>
          <w:rFonts w:ascii="Arial Black" w:eastAsia="Arial Unicode MS" w:hAnsi="Arial Black"/>
          <w:b/>
          <w:color w:val="0D0D0D" w:themeColor="text1" w:themeTint="F2"/>
          <w:sz w:val="22"/>
          <w:szCs w:val="22"/>
          <w:u w:val="single"/>
          <w:lang w:eastAsia="ja-JP"/>
        </w:rPr>
        <w:t>Rates to in-house lawyer)</w:t>
      </w:r>
    </w:p>
    <w:p w:rsidR="005C1A2E" w:rsidRDefault="002A4869" w:rsidP="00263CA8">
      <w:pPr>
        <w:pStyle w:val="2"/>
        <w:ind w:left="709" w:rightChars="323" w:right="711" w:firstLine="1"/>
        <w:rPr>
          <w:rFonts w:ascii="Arial Unicode MS" w:eastAsia="Arial Unicode MS" w:hAnsi="Arial Unicode MS" w:cs="Arial Unicode MS"/>
          <w:b/>
          <w:color w:val="0D0D0D" w:themeColor="text1" w:themeTint="F2"/>
          <w:sz w:val="22"/>
          <w:szCs w:val="22"/>
          <w:lang w:eastAsia="ja-JP"/>
        </w:rPr>
      </w:pPr>
      <w:r>
        <w:rPr>
          <w:rFonts w:ascii="ＭＳ 明朝" w:eastAsia="ＭＳ 明朝" w:hAnsi="ＭＳ 明朝" w:hint="eastAsia"/>
          <w:b/>
          <w:color w:val="0D0D0D" w:themeColor="text1" w:themeTint="F2"/>
          <w:sz w:val="22"/>
          <w:szCs w:val="22"/>
          <w:lang w:eastAsia="ja-JP"/>
        </w:rPr>
        <w:t>講義</w:t>
      </w:r>
      <w:r w:rsidR="005C1A2E" w:rsidRPr="005C1A2E">
        <w:rPr>
          <w:rFonts w:ascii="ＭＳ 明朝" w:eastAsia="ＭＳ 明朝" w:hAnsi="ＭＳ 明朝" w:hint="eastAsia"/>
          <w:b/>
          <w:color w:val="0D0D0D" w:themeColor="text1" w:themeTint="F2"/>
          <w:sz w:val="22"/>
          <w:szCs w:val="22"/>
          <w:lang w:eastAsia="ja-JP"/>
        </w:rPr>
        <w:t xml:space="preserve">参加費: </w:t>
      </w:r>
      <w:r w:rsidR="00032592">
        <w:rPr>
          <w:rFonts w:ascii="ＭＳ 明朝" w:eastAsia="ＭＳ 明朝" w:hAnsi="ＭＳ 明朝"/>
          <w:b/>
          <w:color w:val="0D0D0D" w:themeColor="text1" w:themeTint="F2"/>
          <w:sz w:val="22"/>
          <w:szCs w:val="22"/>
          <w:lang w:eastAsia="ja-JP"/>
        </w:rPr>
        <w:t xml:space="preserve">  </w:t>
      </w:r>
      <w:r w:rsidR="005C1A2E" w:rsidRPr="002A4869">
        <w:rPr>
          <w:rFonts w:ascii="Arial Black" w:eastAsia="ＭＳ 明朝" w:hAnsi="Arial Black"/>
          <w:b/>
          <w:color w:val="0D0D0D" w:themeColor="text1" w:themeTint="F2"/>
          <w:sz w:val="22"/>
          <w:szCs w:val="22"/>
          <w:u w:val="single"/>
          <w:lang w:eastAsia="ja-JP"/>
        </w:rPr>
        <w:t>16,000</w:t>
      </w:r>
      <w:r w:rsidR="005C1A2E" w:rsidRPr="002A4869">
        <w:rPr>
          <w:rFonts w:ascii="ＭＳ 明朝" w:eastAsia="ＭＳ 明朝" w:hAnsi="ＭＳ 明朝" w:hint="eastAsia"/>
          <w:b/>
          <w:color w:val="0D0D0D" w:themeColor="text1" w:themeTint="F2"/>
          <w:sz w:val="22"/>
          <w:szCs w:val="22"/>
          <w:u w:val="single"/>
          <w:lang w:eastAsia="ja-JP"/>
        </w:rPr>
        <w:t xml:space="preserve">　円</w:t>
      </w:r>
      <w:r w:rsidR="008E2250">
        <w:rPr>
          <w:rFonts w:ascii="ＭＳ 明朝" w:eastAsia="ＭＳ 明朝" w:hAnsi="ＭＳ 明朝" w:hint="eastAsia"/>
          <w:b/>
          <w:color w:val="0D0D0D" w:themeColor="text1" w:themeTint="F2"/>
          <w:sz w:val="22"/>
          <w:szCs w:val="22"/>
          <w:u w:val="single"/>
          <w:lang w:eastAsia="ja-JP"/>
        </w:rPr>
        <w:t>/</w:t>
      </w:r>
      <w:r w:rsidR="008E2250" w:rsidRPr="00417B0B">
        <w:rPr>
          <w:rFonts w:ascii="Arial Black" w:eastAsia="ＭＳ 明朝" w:hAnsi="Arial Black"/>
          <w:b/>
          <w:color w:val="0D0D0D" w:themeColor="text1" w:themeTint="F2"/>
          <w:sz w:val="22"/>
          <w:szCs w:val="22"/>
          <w:u w:val="single"/>
          <w:lang w:eastAsia="ja-JP"/>
        </w:rPr>
        <w:t>160</w:t>
      </w:r>
      <w:r w:rsidR="008E2250" w:rsidRPr="00417B0B">
        <w:rPr>
          <w:rFonts w:ascii="Arial Black" w:eastAsia="ＭＳ 明朝" w:hAnsi="Arial Black"/>
          <w:b/>
          <w:color w:val="0D0D0D" w:themeColor="text1" w:themeTint="F2"/>
          <w:sz w:val="22"/>
          <w:szCs w:val="22"/>
          <w:u w:val="single"/>
          <w:lang w:eastAsia="ja-JP"/>
        </w:rPr>
        <w:t>米ドル</w:t>
      </w:r>
      <w:r w:rsidR="008E2250">
        <w:rPr>
          <w:rFonts w:ascii="ＭＳ 明朝" w:eastAsia="ＭＳ 明朝" w:hAnsi="ＭＳ 明朝" w:hint="eastAsia"/>
          <w:b/>
          <w:color w:val="0D0D0D" w:themeColor="text1" w:themeTint="F2"/>
          <w:sz w:val="22"/>
          <w:szCs w:val="22"/>
          <w:lang w:eastAsia="ja-JP"/>
        </w:rPr>
        <w:t xml:space="preserve">    </w:t>
      </w:r>
      <w:r w:rsidR="008E2250">
        <w:rPr>
          <w:rFonts w:ascii="ＭＳ 明朝" w:eastAsia="ＭＳ 明朝" w:hAnsi="ＭＳ 明朝"/>
          <w:b/>
          <w:color w:val="0D0D0D" w:themeColor="text1" w:themeTint="F2"/>
          <w:sz w:val="22"/>
          <w:szCs w:val="22"/>
          <w:lang w:eastAsia="ja-JP"/>
        </w:rPr>
        <w:t xml:space="preserve"> </w:t>
      </w:r>
      <w:r w:rsidR="005C1A2E" w:rsidRPr="008E2250">
        <w:rPr>
          <w:rFonts w:ascii="Arial Black" w:eastAsia="ＭＳ 明朝" w:hAnsi="Arial Black"/>
          <w:b/>
          <w:color w:val="0D0D0D" w:themeColor="text1" w:themeTint="F2"/>
          <w:sz w:val="22"/>
          <w:szCs w:val="22"/>
          <w:u w:val="single"/>
          <w:lang w:eastAsia="ja-JP"/>
        </w:rPr>
        <w:t>13,000</w:t>
      </w:r>
      <w:r w:rsidR="005C1A2E" w:rsidRPr="008E2250">
        <w:rPr>
          <w:rFonts w:ascii="Arial Black" w:eastAsia="ＭＳ 明朝" w:hAnsi="Arial Black"/>
          <w:b/>
          <w:color w:val="0D0D0D" w:themeColor="text1" w:themeTint="F2"/>
          <w:sz w:val="22"/>
          <w:szCs w:val="22"/>
          <w:u w:val="single"/>
          <w:lang w:eastAsia="ja-JP"/>
        </w:rPr>
        <w:t xml:space="preserve">　</w:t>
      </w:r>
      <w:r w:rsidR="00B001F4" w:rsidRPr="008E2250">
        <w:rPr>
          <w:rFonts w:ascii="ＭＳ 明朝" w:eastAsia="ＭＳ 明朝" w:hAnsi="ＭＳ 明朝" w:hint="eastAsia"/>
          <w:b/>
          <w:color w:val="0D0D0D" w:themeColor="text1" w:themeTint="F2"/>
          <w:sz w:val="22"/>
          <w:szCs w:val="22"/>
          <w:u w:val="single"/>
          <w:lang w:eastAsia="ja-JP"/>
        </w:rPr>
        <w:t>円</w:t>
      </w:r>
      <w:r w:rsidR="008E2250" w:rsidRPr="008E2250">
        <w:rPr>
          <w:rFonts w:ascii="ＭＳ 明朝" w:eastAsia="ＭＳ 明朝" w:hAnsi="ＭＳ 明朝" w:hint="eastAsia"/>
          <w:b/>
          <w:color w:val="0D0D0D" w:themeColor="text1" w:themeTint="F2"/>
          <w:sz w:val="22"/>
          <w:szCs w:val="22"/>
          <w:u w:val="single"/>
          <w:lang w:eastAsia="ja-JP"/>
        </w:rPr>
        <w:t>/</w:t>
      </w:r>
      <w:r w:rsidR="008E2250" w:rsidRPr="00417B0B">
        <w:rPr>
          <w:rFonts w:ascii="Arial Black" w:eastAsia="ＭＳ 明朝" w:hAnsi="Arial Black"/>
          <w:b/>
          <w:color w:val="0D0D0D" w:themeColor="text1" w:themeTint="F2"/>
          <w:sz w:val="22"/>
          <w:szCs w:val="22"/>
          <w:u w:val="single"/>
          <w:lang w:eastAsia="ja-JP"/>
        </w:rPr>
        <w:t>130</w:t>
      </w:r>
      <w:r w:rsidR="008E2250" w:rsidRPr="00417B0B">
        <w:rPr>
          <w:rFonts w:ascii="Arial Black" w:eastAsia="ＭＳ 明朝" w:hAnsi="Arial Black"/>
          <w:b/>
          <w:color w:val="0D0D0D" w:themeColor="text1" w:themeTint="F2"/>
          <w:sz w:val="22"/>
          <w:szCs w:val="22"/>
          <w:u w:val="single"/>
          <w:lang w:eastAsia="ja-JP"/>
        </w:rPr>
        <w:t>米ドル</w:t>
      </w:r>
      <w:r w:rsidR="00B001F4" w:rsidRPr="008E2250">
        <w:rPr>
          <w:rFonts w:ascii="ＭＳ 明朝" w:eastAsia="ＭＳ 明朝" w:hAnsi="ＭＳ 明朝" w:hint="eastAsia"/>
          <w:b/>
          <w:color w:val="0D0D0D" w:themeColor="text1" w:themeTint="F2"/>
          <w:sz w:val="22"/>
          <w:szCs w:val="22"/>
          <w:u w:val="single"/>
          <w:lang w:eastAsia="ja-JP"/>
        </w:rPr>
        <w:t xml:space="preserve">　</w:t>
      </w:r>
      <w:r w:rsidR="005C1A2E" w:rsidRPr="008E2250">
        <w:rPr>
          <w:rFonts w:eastAsia="ＭＳ 明朝"/>
          <w:color w:val="0D0D0D" w:themeColor="text1" w:themeTint="F2"/>
          <w:sz w:val="22"/>
          <w:szCs w:val="22"/>
          <w:u w:val="single"/>
          <w:lang w:eastAsia="ja-JP"/>
        </w:rPr>
        <w:t>(</w:t>
      </w:r>
      <w:r w:rsidR="00865E3E" w:rsidRPr="008E2250">
        <w:rPr>
          <w:rFonts w:ascii="Arial Unicode MS" w:eastAsia="Arial Unicode MS" w:hAnsi="Arial Unicode MS" w:cs="Arial Unicode MS" w:hint="eastAsia"/>
          <w:b/>
          <w:color w:val="0D0D0D" w:themeColor="text1" w:themeTint="F2"/>
          <w:sz w:val="22"/>
          <w:szCs w:val="22"/>
          <w:u w:val="single"/>
          <w:lang w:eastAsia="ja-JP"/>
        </w:rPr>
        <w:t>企業内弁護士</w:t>
      </w:r>
      <w:r w:rsidR="005C1A2E" w:rsidRPr="008E2250">
        <w:rPr>
          <w:rFonts w:ascii="Arial Unicode MS" w:eastAsia="Arial Unicode MS" w:hAnsi="Arial Unicode MS" w:cs="Arial Unicode MS"/>
          <w:b/>
          <w:color w:val="0D0D0D" w:themeColor="text1" w:themeTint="F2"/>
          <w:sz w:val="22"/>
          <w:szCs w:val="22"/>
          <w:u w:val="single"/>
          <w:lang w:eastAsia="ja-JP"/>
        </w:rPr>
        <w:t>)</w:t>
      </w:r>
    </w:p>
    <w:p w:rsidR="00B74260" w:rsidRDefault="00B74260" w:rsidP="00263CA8">
      <w:pPr>
        <w:pStyle w:val="2"/>
        <w:ind w:left="709" w:rightChars="323" w:right="711" w:firstLine="1"/>
        <w:rPr>
          <w:rFonts w:ascii="ＭＳ 明朝" w:eastAsia="ＭＳ 明朝" w:hAnsi="ＭＳ 明朝"/>
          <w:b/>
          <w:color w:val="0D0D0D" w:themeColor="text1" w:themeTint="F2"/>
          <w:sz w:val="22"/>
          <w:szCs w:val="22"/>
          <w:lang w:eastAsia="ja-JP"/>
        </w:rPr>
      </w:pPr>
    </w:p>
    <w:p w:rsidR="005529C1" w:rsidRDefault="00B74260" w:rsidP="00263CA8">
      <w:pPr>
        <w:pStyle w:val="2"/>
        <w:ind w:left="709" w:rightChars="323" w:right="711" w:firstLine="1"/>
        <w:rPr>
          <w:rFonts w:ascii="ＭＳ 明朝" w:eastAsia="ＭＳ 明朝" w:hAnsi="ＭＳ 明朝"/>
          <w:b/>
          <w:color w:val="0D0D0D" w:themeColor="text1" w:themeTint="F2"/>
          <w:sz w:val="22"/>
          <w:szCs w:val="22"/>
          <w:lang w:eastAsia="ja-JP"/>
        </w:rPr>
      </w:pPr>
      <w:r>
        <w:rPr>
          <w:rFonts w:ascii="ＭＳ 明朝" w:eastAsia="ＭＳ 明朝" w:hAnsi="ＭＳ 明朝" w:hint="eastAsia"/>
          <w:b/>
          <w:color w:val="0D0D0D" w:themeColor="text1" w:themeTint="F2"/>
          <w:sz w:val="22"/>
          <w:szCs w:val="22"/>
          <w:lang w:eastAsia="ja-JP"/>
        </w:rPr>
        <w:t>支払い：申込書に記載された情報に基づいて請求書をお送り致します。</w:t>
      </w:r>
    </w:p>
    <w:p w:rsidR="00B74260" w:rsidRDefault="00B74260" w:rsidP="00263CA8">
      <w:pPr>
        <w:pStyle w:val="2"/>
        <w:ind w:left="709" w:rightChars="323" w:right="711" w:firstLine="1"/>
        <w:rPr>
          <w:rFonts w:ascii="ＭＳ 明朝" w:eastAsia="ＭＳ 明朝" w:hAnsi="ＭＳ 明朝"/>
          <w:b/>
          <w:color w:val="0D0D0D" w:themeColor="text1" w:themeTint="F2"/>
          <w:sz w:val="22"/>
          <w:szCs w:val="22"/>
          <w:lang w:eastAsia="ja-JP"/>
        </w:rPr>
      </w:pPr>
      <w:r>
        <w:rPr>
          <w:rFonts w:ascii="ＭＳ 明朝" w:eastAsia="ＭＳ 明朝" w:hAnsi="ＭＳ 明朝"/>
          <w:b/>
          <w:color w:val="0D0D0D" w:themeColor="text1" w:themeTint="F2"/>
          <w:sz w:val="22"/>
          <w:szCs w:val="22"/>
          <w:lang w:eastAsia="ja-JP"/>
        </w:rPr>
        <w:t>Payment:</w:t>
      </w:r>
      <w:r w:rsidR="00B60A5D" w:rsidRPr="00B60A5D">
        <w:t xml:space="preserve"> </w:t>
      </w:r>
      <w:r w:rsidR="00B60A5D" w:rsidRPr="00B60A5D">
        <w:rPr>
          <w:rFonts w:ascii="ＭＳ 明朝" w:eastAsia="ＭＳ 明朝" w:hAnsi="ＭＳ 明朝"/>
          <w:b/>
          <w:color w:val="0D0D0D" w:themeColor="text1" w:themeTint="F2"/>
          <w:sz w:val="22"/>
          <w:szCs w:val="22"/>
          <w:lang w:eastAsia="ja-JP"/>
        </w:rPr>
        <w:t>According to your data</w:t>
      </w:r>
      <w:r w:rsidR="005F735F">
        <w:rPr>
          <w:rFonts w:ascii="ＭＳ 明朝" w:eastAsia="ＭＳ 明朝" w:hAnsi="ＭＳ 明朝"/>
          <w:b/>
          <w:color w:val="0D0D0D" w:themeColor="text1" w:themeTint="F2"/>
          <w:sz w:val="22"/>
          <w:szCs w:val="22"/>
          <w:lang w:eastAsia="ja-JP"/>
        </w:rPr>
        <w:t xml:space="preserve"> of</w:t>
      </w:r>
      <w:r w:rsidR="005F735F" w:rsidRPr="005F735F">
        <w:t xml:space="preserve"> </w:t>
      </w:r>
      <w:r w:rsidR="005F735F">
        <w:rPr>
          <w:rFonts w:ascii="ＭＳ 明朝" w:eastAsia="ＭＳ 明朝" w:hAnsi="ＭＳ 明朝"/>
          <w:b/>
          <w:color w:val="0D0D0D" w:themeColor="text1" w:themeTint="F2"/>
          <w:sz w:val="22"/>
          <w:szCs w:val="22"/>
          <w:lang w:eastAsia="ja-JP"/>
        </w:rPr>
        <w:t>r</w:t>
      </w:r>
      <w:r w:rsidR="005F735F" w:rsidRPr="005F735F">
        <w:rPr>
          <w:rFonts w:ascii="ＭＳ 明朝" w:eastAsia="ＭＳ 明朝" w:hAnsi="ＭＳ 明朝"/>
          <w:b/>
          <w:color w:val="0D0D0D" w:themeColor="text1" w:themeTint="F2"/>
          <w:sz w:val="22"/>
          <w:szCs w:val="22"/>
          <w:lang w:eastAsia="ja-JP"/>
        </w:rPr>
        <w:t>egistration form</w:t>
      </w:r>
      <w:r w:rsidR="00B60A5D" w:rsidRPr="00B60A5D">
        <w:rPr>
          <w:rFonts w:ascii="ＭＳ 明朝" w:eastAsia="ＭＳ 明朝" w:hAnsi="ＭＳ 明朝"/>
          <w:b/>
          <w:color w:val="0D0D0D" w:themeColor="text1" w:themeTint="F2"/>
          <w:sz w:val="22"/>
          <w:szCs w:val="22"/>
          <w:lang w:eastAsia="ja-JP"/>
        </w:rPr>
        <w:t>, we will send you invoice.</w:t>
      </w:r>
    </w:p>
    <w:p w:rsidR="00B74260" w:rsidRPr="005F735F" w:rsidRDefault="00B74260" w:rsidP="00B74260">
      <w:pPr>
        <w:pStyle w:val="2"/>
        <w:ind w:left="0" w:rightChars="323" w:right="711"/>
        <w:rPr>
          <w:rFonts w:ascii="Arial Unicode MS" w:eastAsia="Arial Unicode MS" w:hAnsi="Arial Unicode MS" w:cs="Arial Unicode MS"/>
          <w:b/>
          <w:color w:val="0D0D0D" w:themeColor="text1" w:themeTint="F2"/>
          <w:sz w:val="22"/>
          <w:szCs w:val="22"/>
          <w:lang w:eastAsia="ja-JP"/>
        </w:rPr>
      </w:pPr>
    </w:p>
    <w:p w:rsidR="00B74260" w:rsidRDefault="00B74260" w:rsidP="00B74260">
      <w:pPr>
        <w:pStyle w:val="2"/>
        <w:ind w:left="709" w:rightChars="323" w:right="711" w:firstLine="1"/>
        <w:rPr>
          <w:rFonts w:ascii="ＭＳ 明朝" w:eastAsia="ＭＳ 明朝" w:hAnsi="ＭＳ 明朝"/>
          <w:b/>
          <w:color w:val="0D0D0D" w:themeColor="text1" w:themeTint="F2"/>
          <w:sz w:val="22"/>
          <w:szCs w:val="22"/>
          <w:lang w:eastAsia="ja-JP"/>
        </w:rPr>
      </w:pPr>
      <w:r>
        <w:rPr>
          <w:rFonts w:ascii="ＭＳ 明朝" w:eastAsia="ＭＳ 明朝" w:hAnsi="ＭＳ 明朝" w:hint="eastAsia"/>
          <w:b/>
          <w:color w:val="0D0D0D" w:themeColor="text1" w:themeTint="F2"/>
          <w:sz w:val="22"/>
          <w:szCs w:val="22"/>
          <w:lang w:eastAsia="ja-JP"/>
        </w:rPr>
        <w:t>申込締切：　10月8日(火)</w:t>
      </w:r>
    </w:p>
    <w:p w:rsidR="00B74260" w:rsidRDefault="00B60A5D" w:rsidP="00B74260">
      <w:pPr>
        <w:pStyle w:val="2"/>
        <w:ind w:left="709" w:rightChars="323" w:right="711" w:firstLine="1"/>
        <w:rPr>
          <w:rFonts w:ascii="ＭＳ 明朝" w:eastAsia="ＭＳ 明朝" w:hAnsi="ＭＳ 明朝"/>
          <w:b/>
          <w:color w:val="0D0D0D" w:themeColor="text1" w:themeTint="F2"/>
          <w:sz w:val="22"/>
          <w:szCs w:val="22"/>
          <w:lang w:eastAsia="ja-JP"/>
        </w:rPr>
      </w:pPr>
      <w:r>
        <w:rPr>
          <w:rFonts w:ascii="ＭＳ 明朝" w:eastAsia="ＭＳ 明朝" w:hAnsi="ＭＳ 明朝"/>
          <w:b/>
          <w:color w:val="0D0D0D" w:themeColor="text1" w:themeTint="F2"/>
          <w:sz w:val="22"/>
          <w:szCs w:val="22"/>
          <w:lang w:eastAsia="ja-JP"/>
        </w:rPr>
        <w:t xml:space="preserve">Registration </w:t>
      </w:r>
      <w:r w:rsidR="00B74260" w:rsidRPr="005529C1">
        <w:rPr>
          <w:rFonts w:ascii="ＭＳ 明朝" w:eastAsia="ＭＳ 明朝" w:hAnsi="ＭＳ 明朝"/>
          <w:b/>
          <w:color w:val="0D0D0D" w:themeColor="text1" w:themeTint="F2"/>
          <w:sz w:val="22"/>
          <w:szCs w:val="22"/>
          <w:lang w:eastAsia="ja-JP"/>
        </w:rPr>
        <w:t>deadline</w:t>
      </w:r>
      <w:r w:rsidR="00B74260">
        <w:rPr>
          <w:rFonts w:ascii="ＭＳ 明朝" w:eastAsia="ＭＳ 明朝" w:hAnsi="ＭＳ 明朝" w:hint="eastAsia"/>
          <w:b/>
          <w:color w:val="0D0D0D" w:themeColor="text1" w:themeTint="F2"/>
          <w:sz w:val="22"/>
          <w:szCs w:val="22"/>
          <w:lang w:eastAsia="ja-JP"/>
        </w:rPr>
        <w:t>:</w:t>
      </w:r>
      <w:r w:rsidR="00B74260">
        <w:rPr>
          <w:rFonts w:ascii="ＭＳ 明朝" w:eastAsia="ＭＳ 明朝" w:hAnsi="ＭＳ 明朝"/>
          <w:b/>
          <w:color w:val="0D0D0D" w:themeColor="text1" w:themeTint="F2"/>
          <w:sz w:val="22"/>
          <w:szCs w:val="22"/>
          <w:lang w:eastAsia="ja-JP"/>
        </w:rPr>
        <w:t xml:space="preserve"> Register before </w:t>
      </w:r>
      <w:r w:rsidR="00B74260">
        <w:rPr>
          <w:rFonts w:ascii="ＭＳ 明朝" w:eastAsia="ＭＳ 明朝" w:hAnsi="ＭＳ 明朝" w:hint="eastAsia"/>
          <w:b/>
          <w:color w:val="0D0D0D" w:themeColor="text1" w:themeTint="F2"/>
          <w:sz w:val="22"/>
          <w:szCs w:val="22"/>
          <w:lang w:eastAsia="ja-JP"/>
        </w:rPr>
        <w:t>8</w:t>
      </w:r>
      <w:r w:rsidR="00B74260">
        <w:rPr>
          <w:rFonts w:ascii="ＭＳ 明朝" w:eastAsia="ＭＳ 明朝" w:hAnsi="ＭＳ 明朝"/>
          <w:b/>
          <w:color w:val="0D0D0D" w:themeColor="text1" w:themeTint="F2"/>
          <w:sz w:val="22"/>
          <w:szCs w:val="22"/>
          <w:lang w:eastAsia="ja-JP"/>
        </w:rPr>
        <w:t xml:space="preserve"> October</w:t>
      </w:r>
    </w:p>
    <w:p w:rsidR="00513778" w:rsidRPr="00B74260" w:rsidRDefault="00513778" w:rsidP="00263CA8">
      <w:pPr>
        <w:pStyle w:val="2"/>
        <w:ind w:left="709" w:rightChars="323" w:right="711" w:firstLine="1"/>
        <w:rPr>
          <w:rFonts w:ascii="ＭＳ 明朝" w:eastAsia="ＭＳ 明朝" w:hAnsi="ＭＳ 明朝"/>
          <w:b/>
          <w:color w:val="0D0D0D" w:themeColor="text1" w:themeTint="F2"/>
          <w:sz w:val="22"/>
          <w:szCs w:val="22"/>
          <w:lang w:eastAsia="ja-JP"/>
        </w:rPr>
      </w:pPr>
    </w:p>
    <w:p w:rsidR="0056550C" w:rsidRDefault="0056550C" w:rsidP="0086795B">
      <w:pPr>
        <w:pStyle w:val="2"/>
        <w:ind w:left="0" w:rightChars="323" w:right="711"/>
        <w:rPr>
          <w:rFonts w:ascii="Arial Unicode MS" w:eastAsia="Arial Unicode MS" w:hAnsi="Arial Unicode MS" w:cs="Arial Unicode MS"/>
          <w:b/>
          <w:color w:val="0D0D0D" w:themeColor="text1" w:themeTint="F2"/>
          <w:sz w:val="22"/>
          <w:szCs w:val="22"/>
          <w:lang w:eastAsia="ja-JP"/>
        </w:rPr>
      </w:pPr>
    </w:p>
    <w:p w:rsidR="0056550C" w:rsidRPr="000E0BA8" w:rsidRDefault="0056550C" w:rsidP="00264C1A">
      <w:pPr>
        <w:pStyle w:val="2"/>
        <w:ind w:left="696" w:rightChars="323" w:right="711" w:firstLine="720"/>
        <w:rPr>
          <w:rFonts w:eastAsia="ＭＳ 明朝"/>
          <w:b/>
          <w:color w:val="0D0D0D" w:themeColor="text1" w:themeTint="F2"/>
          <w:sz w:val="28"/>
          <w:szCs w:val="28"/>
          <w:lang w:eastAsia="ja-JP"/>
        </w:rPr>
      </w:pPr>
      <w:r w:rsidRPr="000E0BA8">
        <w:rPr>
          <w:rFonts w:eastAsia="ＭＳ 明朝"/>
          <w:b/>
          <w:color w:val="0D0D0D" w:themeColor="text1" w:themeTint="F2"/>
          <w:sz w:val="28"/>
          <w:szCs w:val="28"/>
          <w:lang w:eastAsia="ja-JP"/>
        </w:rPr>
        <w:t>Training description</w:t>
      </w:r>
    </w:p>
    <w:p w:rsidR="000E0BA8" w:rsidRPr="000E0BA8" w:rsidRDefault="000E0BA8" w:rsidP="00264C1A">
      <w:pPr>
        <w:pStyle w:val="2"/>
        <w:ind w:left="696" w:rightChars="323" w:right="711" w:firstLine="720"/>
        <w:rPr>
          <w:rFonts w:eastAsia="ＭＳ 明朝"/>
          <w:b/>
          <w:color w:val="0D0D0D" w:themeColor="text1" w:themeTint="F2"/>
          <w:lang w:eastAsia="ja-JP"/>
        </w:rPr>
      </w:pPr>
    </w:p>
    <w:p w:rsidR="00264C1A" w:rsidRPr="000E0BA8" w:rsidRDefault="00EB681B" w:rsidP="000E0BA8">
      <w:pPr>
        <w:pStyle w:val="2"/>
        <w:snapToGrid w:val="0"/>
        <w:ind w:left="1262" w:rightChars="323" w:right="711" w:firstLine="178"/>
        <w:contextualSpacing/>
        <w:rPr>
          <w:rFonts w:ascii="Times New Roman" w:eastAsia="ＭＳ 明朝" w:hAnsi="Times New Roman" w:cs="Times New Roman"/>
          <w:b/>
          <w:color w:val="0D0D0D" w:themeColor="text1" w:themeTint="F2"/>
          <w:lang w:eastAsia="ja-JP"/>
        </w:rPr>
      </w:pPr>
      <w:r w:rsidRPr="000E0BA8">
        <w:rPr>
          <w:rFonts w:ascii="Times New Roman" w:eastAsia="ＭＳ 明朝" w:hAnsi="Times New Roman" w:cs="Times New Roman"/>
          <w:b/>
          <w:color w:val="0D0D0D" w:themeColor="text1" w:themeTint="F2"/>
          <w:lang w:eastAsia="ja-JP"/>
        </w:rPr>
        <w:t>講師：</w:t>
      </w:r>
      <w:r w:rsidR="000E0BA8">
        <w:rPr>
          <w:rFonts w:ascii="Times New Roman" w:eastAsia="ＭＳ 明朝" w:hAnsi="Times New Roman" w:cs="Times New Roman"/>
          <w:b/>
          <w:color w:val="0D0D0D" w:themeColor="text1" w:themeTint="F2"/>
          <w:lang w:eastAsia="ja-JP"/>
        </w:rPr>
        <w:t>Lecturer</w:t>
      </w:r>
      <w:r w:rsidR="0086795B">
        <w:rPr>
          <w:rFonts w:ascii="Times New Roman" w:eastAsia="ＭＳ 明朝" w:hAnsi="Times New Roman" w:cs="Times New Roman"/>
          <w:b/>
          <w:color w:val="0D0D0D" w:themeColor="text1" w:themeTint="F2"/>
          <w:lang w:eastAsia="ja-JP"/>
        </w:rPr>
        <w:t>s</w:t>
      </w:r>
    </w:p>
    <w:p w:rsidR="00264C1A" w:rsidRPr="00E21181" w:rsidRDefault="00264C1A" w:rsidP="000E0BA8">
      <w:pPr>
        <w:pStyle w:val="2"/>
        <w:snapToGrid w:val="0"/>
        <w:ind w:left="696" w:rightChars="323" w:right="711" w:firstLine="720"/>
        <w:contextualSpacing/>
        <w:rPr>
          <w:rFonts w:ascii="Times New Roman" w:eastAsia="ＭＳ 明朝" w:hAnsi="Times New Roman" w:cs="Times New Roman"/>
          <w:color w:val="0D0D0D" w:themeColor="text1" w:themeTint="F2"/>
          <w:sz w:val="22"/>
          <w:szCs w:val="22"/>
          <w:lang w:eastAsia="ja-JP"/>
        </w:rPr>
      </w:pPr>
      <w:r w:rsidRPr="00E21181">
        <w:rPr>
          <w:rFonts w:ascii="Times New Roman" w:eastAsia="ＭＳ 明朝" w:hAnsi="Times New Roman" w:cs="Times New Roman"/>
          <w:color w:val="0D0D0D" w:themeColor="text1" w:themeTint="F2"/>
          <w:sz w:val="22"/>
          <w:szCs w:val="22"/>
          <w:lang w:eastAsia="ja-JP"/>
        </w:rPr>
        <w:t>Mr. Mingchao Fan</w:t>
      </w:r>
      <w:r w:rsidR="00E21181">
        <w:rPr>
          <w:rFonts w:ascii="Times New Roman" w:eastAsia="ＭＳ 明朝" w:hAnsi="Times New Roman" w:cs="Times New Roman"/>
          <w:color w:val="0D0D0D" w:themeColor="text1" w:themeTint="F2"/>
          <w:sz w:val="22"/>
          <w:szCs w:val="22"/>
          <w:lang w:eastAsia="ja-JP"/>
        </w:rPr>
        <w:t xml:space="preserve"> </w:t>
      </w:r>
      <w:r w:rsidRPr="00E21181">
        <w:rPr>
          <w:rFonts w:ascii="Times New Roman" w:eastAsia="ＭＳ 明朝" w:hAnsi="Times New Roman" w:cs="Times New Roman"/>
          <w:color w:val="0D0D0D" w:themeColor="text1" w:themeTint="F2"/>
          <w:sz w:val="22"/>
          <w:szCs w:val="22"/>
          <w:lang w:eastAsia="ja-JP"/>
        </w:rPr>
        <w:t>Director, North Asia, ICC Arbitration &amp; ADR</w:t>
      </w:r>
    </w:p>
    <w:p w:rsidR="000E0BA8" w:rsidRPr="00E21181" w:rsidRDefault="000E0BA8" w:rsidP="000E0BA8">
      <w:pPr>
        <w:pStyle w:val="2"/>
        <w:snapToGrid w:val="0"/>
        <w:ind w:left="696" w:rightChars="323" w:right="711" w:firstLine="720"/>
        <w:contextualSpacing/>
        <w:rPr>
          <w:rFonts w:ascii="Times New Roman" w:eastAsia="ＭＳ 明朝" w:hAnsi="Times New Roman" w:cs="Times New Roman"/>
          <w:color w:val="0D0D0D" w:themeColor="text1" w:themeTint="F2"/>
          <w:sz w:val="22"/>
          <w:szCs w:val="22"/>
          <w:lang w:eastAsia="ja-JP"/>
        </w:rPr>
      </w:pPr>
      <w:r w:rsidRPr="00E21181">
        <w:rPr>
          <w:rFonts w:ascii="Times New Roman" w:eastAsia="ＭＳ 明朝" w:hAnsi="Times New Roman" w:cs="Times New Roman"/>
          <w:color w:val="0D0D0D" w:themeColor="text1" w:themeTint="F2"/>
          <w:sz w:val="22"/>
          <w:szCs w:val="22"/>
          <w:lang w:eastAsia="ja-JP"/>
        </w:rPr>
        <w:t xml:space="preserve">Ms. </w:t>
      </w:r>
      <w:r w:rsidR="0086795B" w:rsidRPr="00E21181">
        <w:rPr>
          <w:rFonts w:ascii="Times New Roman" w:eastAsia="ＭＳ 明朝" w:hAnsi="Times New Roman" w:cs="Times New Roman"/>
          <w:color w:val="0D0D0D" w:themeColor="text1" w:themeTint="F2"/>
          <w:sz w:val="22"/>
          <w:szCs w:val="22"/>
          <w:lang w:eastAsia="ja-JP"/>
        </w:rPr>
        <w:t xml:space="preserve">Yoshimi  </w:t>
      </w:r>
      <w:r w:rsidRPr="00E21181">
        <w:rPr>
          <w:rFonts w:ascii="Times New Roman" w:eastAsia="ＭＳ 明朝" w:hAnsi="Times New Roman" w:cs="Times New Roman"/>
          <w:color w:val="0D0D0D" w:themeColor="text1" w:themeTint="F2"/>
          <w:sz w:val="22"/>
          <w:szCs w:val="22"/>
          <w:lang w:eastAsia="ja-JP"/>
        </w:rPr>
        <w:t>Ohara (Chair), Partner, Nagashima Ohno &amp; Tsunematsu, Japan</w:t>
      </w:r>
    </w:p>
    <w:p w:rsidR="000E0BA8" w:rsidRPr="00E21181" w:rsidRDefault="000E0BA8" w:rsidP="000E0BA8">
      <w:pPr>
        <w:pStyle w:val="2"/>
        <w:snapToGrid w:val="0"/>
        <w:ind w:left="696" w:rightChars="323" w:right="711" w:firstLine="720"/>
        <w:contextualSpacing/>
        <w:rPr>
          <w:rFonts w:ascii="Times New Roman" w:eastAsia="ＭＳ 明朝" w:hAnsi="Times New Roman" w:cs="Times New Roman"/>
          <w:color w:val="0D0D0D" w:themeColor="text1" w:themeTint="F2"/>
          <w:sz w:val="22"/>
          <w:szCs w:val="22"/>
          <w:lang w:eastAsia="ja-JP"/>
        </w:rPr>
      </w:pPr>
      <w:r w:rsidRPr="00E21181">
        <w:rPr>
          <w:rFonts w:ascii="Times New Roman" w:eastAsia="ＭＳ 明朝" w:hAnsi="Times New Roman" w:cs="Times New Roman"/>
          <w:color w:val="0D0D0D" w:themeColor="text1" w:themeTint="F2"/>
          <w:sz w:val="22"/>
          <w:szCs w:val="22"/>
          <w:lang w:eastAsia="ja-JP"/>
        </w:rPr>
        <w:t>Mr. Takahiro Nonaka, Attorney, DLA Piper, Japan</w:t>
      </w:r>
    </w:p>
    <w:p w:rsidR="000E0BA8" w:rsidRPr="00E21181" w:rsidRDefault="000E0BA8" w:rsidP="000E0BA8">
      <w:pPr>
        <w:pStyle w:val="2"/>
        <w:snapToGrid w:val="0"/>
        <w:ind w:left="696" w:rightChars="323" w:right="711" w:firstLine="720"/>
        <w:contextualSpacing/>
        <w:rPr>
          <w:rFonts w:ascii="Times New Roman" w:eastAsia="ＭＳ 明朝" w:hAnsi="Times New Roman" w:cs="Times New Roman"/>
          <w:color w:val="0D0D0D" w:themeColor="text1" w:themeTint="F2"/>
          <w:sz w:val="22"/>
          <w:szCs w:val="22"/>
          <w:lang w:eastAsia="ja-JP"/>
        </w:rPr>
      </w:pPr>
      <w:r w:rsidRPr="00E21181">
        <w:rPr>
          <w:rFonts w:ascii="Times New Roman" w:eastAsia="ＭＳ 明朝" w:hAnsi="Times New Roman" w:cs="Times New Roman"/>
          <w:color w:val="0D0D0D" w:themeColor="text1" w:themeTint="F2"/>
          <w:sz w:val="22"/>
          <w:szCs w:val="22"/>
          <w:lang w:eastAsia="ja-JP"/>
        </w:rPr>
        <w:t>Ms. Yoko Maeda, Partner, City-Yuwa Partners, Japan</w:t>
      </w:r>
    </w:p>
    <w:p w:rsidR="000E0BA8" w:rsidRPr="00E21181" w:rsidRDefault="000E0BA8" w:rsidP="000E0BA8">
      <w:pPr>
        <w:pStyle w:val="2"/>
        <w:snapToGrid w:val="0"/>
        <w:ind w:left="696" w:rightChars="323" w:right="711" w:firstLine="720"/>
        <w:contextualSpacing/>
        <w:rPr>
          <w:rFonts w:ascii="Times New Roman" w:eastAsia="ＭＳ 明朝" w:hAnsi="Times New Roman" w:cs="Times New Roman"/>
          <w:color w:val="0D0D0D" w:themeColor="text1" w:themeTint="F2"/>
          <w:sz w:val="22"/>
          <w:szCs w:val="22"/>
          <w:lang w:eastAsia="ja-JP"/>
        </w:rPr>
      </w:pPr>
      <w:r w:rsidRPr="00E21181">
        <w:rPr>
          <w:rFonts w:ascii="Times New Roman" w:eastAsia="ＭＳ 明朝" w:hAnsi="Times New Roman" w:cs="Times New Roman"/>
          <w:color w:val="0D0D0D" w:themeColor="text1" w:themeTint="F2"/>
          <w:sz w:val="22"/>
          <w:szCs w:val="22"/>
          <w:lang w:eastAsia="ja-JP"/>
        </w:rPr>
        <w:t>Mr. Niels Schiersing, Member, Arbitration Chambers Hong Kong &amp; London, United Arab Emirates</w:t>
      </w:r>
    </w:p>
    <w:p w:rsidR="000E0BA8" w:rsidRPr="00E21181" w:rsidRDefault="0086795B" w:rsidP="000E0BA8">
      <w:pPr>
        <w:pStyle w:val="2"/>
        <w:snapToGrid w:val="0"/>
        <w:ind w:left="696" w:rightChars="323" w:right="711" w:firstLine="720"/>
        <w:contextualSpacing/>
        <w:rPr>
          <w:rFonts w:ascii="Times New Roman" w:eastAsia="ＭＳ 明朝" w:hAnsi="Times New Roman" w:cs="Times New Roman"/>
          <w:color w:val="0D0D0D" w:themeColor="text1" w:themeTint="F2"/>
          <w:sz w:val="22"/>
          <w:szCs w:val="22"/>
          <w:lang w:eastAsia="ja-JP"/>
        </w:rPr>
      </w:pPr>
      <w:r w:rsidRPr="00E21181">
        <w:rPr>
          <w:rFonts w:ascii="Times New Roman" w:eastAsia="ＭＳ 明朝" w:hAnsi="Times New Roman" w:cs="Times New Roman"/>
          <w:color w:val="0D0D0D" w:themeColor="text1" w:themeTint="F2"/>
          <w:sz w:val="22"/>
          <w:szCs w:val="22"/>
          <w:lang w:eastAsia="ja-JP"/>
        </w:rPr>
        <w:t xml:space="preserve">Mr. </w:t>
      </w:r>
      <w:r w:rsidR="000E0BA8" w:rsidRPr="00E21181">
        <w:rPr>
          <w:rFonts w:ascii="Times New Roman" w:eastAsia="ＭＳ 明朝" w:hAnsi="Times New Roman" w:cs="Times New Roman"/>
          <w:color w:val="0D0D0D" w:themeColor="text1" w:themeTint="F2"/>
          <w:sz w:val="22"/>
          <w:szCs w:val="22"/>
          <w:lang w:eastAsia="ja-JP"/>
        </w:rPr>
        <w:t>Yu-Jin Tay, Partner, Mayer Brown, Singapore</w:t>
      </w:r>
    </w:p>
    <w:p w:rsidR="009D114A" w:rsidRPr="00E21181" w:rsidRDefault="0086795B" w:rsidP="000E0BA8">
      <w:pPr>
        <w:pStyle w:val="2"/>
        <w:snapToGrid w:val="0"/>
        <w:ind w:left="696" w:rightChars="323" w:right="711" w:firstLine="720"/>
        <w:contextualSpacing/>
        <w:rPr>
          <w:rFonts w:ascii="Times New Roman" w:eastAsia="ＭＳ 明朝" w:hAnsi="Times New Roman" w:cs="Times New Roman"/>
          <w:color w:val="0D0D0D" w:themeColor="text1" w:themeTint="F2"/>
          <w:sz w:val="22"/>
          <w:szCs w:val="22"/>
          <w:lang w:eastAsia="ja-JP"/>
        </w:rPr>
      </w:pPr>
      <w:r w:rsidRPr="00E21181">
        <w:rPr>
          <w:rFonts w:ascii="Times New Roman" w:eastAsia="ＭＳ 明朝" w:hAnsi="Times New Roman" w:cs="Times New Roman"/>
          <w:color w:val="0D0D0D" w:themeColor="text1" w:themeTint="F2"/>
          <w:sz w:val="22"/>
          <w:szCs w:val="22"/>
          <w:lang w:eastAsia="ja-JP"/>
        </w:rPr>
        <w:t xml:space="preserve">Mr. </w:t>
      </w:r>
      <w:r w:rsidR="000E0BA8" w:rsidRPr="00E21181">
        <w:rPr>
          <w:rFonts w:ascii="Times New Roman" w:eastAsia="ＭＳ 明朝" w:hAnsi="Times New Roman" w:cs="Times New Roman"/>
          <w:color w:val="0D0D0D" w:themeColor="text1" w:themeTint="F2"/>
          <w:sz w:val="22"/>
          <w:szCs w:val="22"/>
          <w:lang w:eastAsia="ja-JP"/>
        </w:rPr>
        <w:t>Smitha Menon, Partner, WongPartnership LLP, Singapore</w:t>
      </w:r>
    </w:p>
    <w:p w:rsidR="006B2BD9" w:rsidRDefault="006B2BD9" w:rsidP="0056550C">
      <w:pPr>
        <w:pStyle w:val="2"/>
        <w:ind w:left="709" w:rightChars="323" w:right="711" w:firstLine="1"/>
        <w:rPr>
          <w:rFonts w:eastAsia="ＭＳ 明朝"/>
          <w:color w:val="0D0D0D" w:themeColor="text1" w:themeTint="F2"/>
          <w:sz w:val="22"/>
          <w:szCs w:val="22"/>
          <w:lang w:eastAsia="ja-JP"/>
        </w:rPr>
      </w:pPr>
    </w:p>
    <w:p w:rsidR="006B2BD9" w:rsidRDefault="006B2BD9" w:rsidP="009D114A">
      <w:pPr>
        <w:ind w:rightChars="452" w:right="994" w:firstLineChars="705" w:firstLine="1416"/>
        <w:rPr>
          <w:rFonts w:asciiTheme="minorBidi" w:hAnsiTheme="minorBidi"/>
          <w:b/>
          <w:sz w:val="20"/>
          <w:szCs w:val="20"/>
        </w:rPr>
      </w:pPr>
      <w:r w:rsidRPr="00D46407">
        <w:rPr>
          <w:rFonts w:asciiTheme="minorBidi" w:hAnsiTheme="minorBidi"/>
          <w:b/>
          <w:sz w:val="20"/>
          <w:szCs w:val="20"/>
        </w:rPr>
        <w:t>Thinking strategically about the document production process</w:t>
      </w:r>
    </w:p>
    <w:p w:rsidR="006B2BD9" w:rsidRPr="00D46407" w:rsidRDefault="006B2BD9" w:rsidP="009D114A">
      <w:pPr>
        <w:spacing w:line="120" w:lineRule="auto"/>
        <w:ind w:rightChars="452" w:right="994" w:firstLineChars="705" w:firstLine="1416"/>
        <w:rPr>
          <w:rFonts w:asciiTheme="minorBidi" w:hAnsiTheme="minorBidi"/>
          <w:b/>
          <w:sz w:val="20"/>
          <w:szCs w:val="20"/>
        </w:rPr>
      </w:pPr>
    </w:p>
    <w:p w:rsidR="006B2BD9" w:rsidRPr="00FB60BD" w:rsidRDefault="006B2BD9" w:rsidP="009D114A">
      <w:pPr>
        <w:ind w:left="1440" w:rightChars="452" w:right="994"/>
        <w:rPr>
          <w:rFonts w:asciiTheme="minorBidi" w:hAnsiTheme="minorBidi"/>
          <w:sz w:val="20"/>
          <w:szCs w:val="20"/>
        </w:rPr>
      </w:pPr>
      <w:r w:rsidRPr="4CBDC8D4">
        <w:rPr>
          <w:rFonts w:asciiTheme="minorBidi" w:hAnsiTheme="minorBidi"/>
          <w:sz w:val="20"/>
          <w:szCs w:val="20"/>
        </w:rPr>
        <w:t>This introductory session will address the procedural and strategic choices that should set the approach to document production in international arbitration. Participants will learn how to identify documents that are relevant and material to the case and will discuss issues of document collection and preservation strategies both from a theoretical and a practical standpoint.</w:t>
      </w:r>
    </w:p>
    <w:p w:rsidR="006B2BD9" w:rsidRPr="00FB60BD" w:rsidRDefault="006B2BD9" w:rsidP="009D114A">
      <w:pPr>
        <w:tabs>
          <w:tab w:val="left" w:pos="1710"/>
        </w:tabs>
        <w:spacing w:line="120" w:lineRule="auto"/>
        <w:ind w:rightChars="452" w:right="994" w:firstLineChars="705" w:firstLine="1410"/>
        <w:rPr>
          <w:rFonts w:asciiTheme="minorBidi" w:hAnsiTheme="minorBidi"/>
          <w:sz w:val="20"/>
          <w:szCs w:val="20"/>
        </w:rPr>
      </w:pPr>
    </w:p>
    <w:p w:rsidR="006B2BD9" w:rsidRPr="006B2BD9" w:rsidRDefault="006B2BD9" w:rsidP="009D114A">
      <w:pPr>
        <w:pStyle w:val="2"/>
        <w:ind w:left="709" w:rightChars="452" w:right="994" w:firstLineChars="705" w:firstLine="1551"/>
        <w:rPr>
          <w:rFonts w:eastAsia="ＭＳ 明朝"/>
          <w:color w:val="0D0D0D" w:themeColor="text1" w:themeTint="F2"/>
          <w:sz w:val="22"/>
          <w:szCs w:val="22"/>
          <w:lang w:eastAsia="ja-JP"/>
        </w:rPr>
      </w:pPr>
    </w:p>
    <w:p w:rsidR="006B2BD9" w:rsidRPr="00B928C0" w:rsidRDefault="006B2BD9" w:rsidP="009D114A">
      <w:pPr>
        <w:ind w:left="720" w:rightChars="452" w:right="994" w:firstLine="720"/>
        <w:rPr>
          <w:rFonts w:asciiTheme="minorBidi" w:hAnsiTheme="minorBidi"/>
          <w:b/>
          <w:bCs/>
          <w:sz w:val="20"/>
          <w:szCs w:val="20"/>
        </w:rPr>
      </w:pPr>
      <w:r w:rsidRPr="00B928C0">
        <w:rPr>
          <w:rFonts w:asciiTheme="minorBidi" w:hAnsiTheme="minorBidi"/>
          <w:b/>
          <w:bCs/>
          <w:sz w:val="20"/>
          <w:szCs w:val="20"/>
        </w:rPr>
        <w:t>Pro-active approaches to addressing data protection during the document production process</w:t>
      </w:r>
    </w:p>
    <w:p w:rsidR="006B2BD9" w:rsidRPr="00B928C0" w:rsidRDefault="006B2BD9" w:rsidP="009D114A">
      <w:pPr>
        <w:spacing w:line="120" w:lineRule="auto"/>
        <w:ind w:rightChars="452" w:right="994" w:firstLineChars="705" w:firstLine="1416"/>
        <w:rPr>
          <w:rFonts w:asciiTheme="minorBidi" w:hAnsiTheme="minorBidi"/>
          <w:b/>
          <w:bCs/>
          <w:sz w:val="20"/>
          <w:szCs w:val="20"/>
        </w:rPr>
      </w:pPr>
    </w:p>
    <w:p w:rsidR="006B2BD9" w:rsidRPr="00B928C0" w:rsidRDefault="006B2BD9" w:rsidP="009D114A">
      <w:pPr>
        <w:ind w:left="1440" w:rightChars="452" w:right="994"/>
        <w:rPr>
          <w:rFonts w:asciiTheme="minorBidi" w:hAnsiTheme="minorBidi"/>
          <w:sz w:val="20"/>
          <w:szCs w:val="20"/>
        </w:rPr>
      </w:pPr>
      <w:r w:rsidRPr="00B928C0">
        <w:rPr>
          <w:rFonts w:asciiTheme="minorBidi" w:hAnsiTheme="minorBidi"/>
          <w:sz w:val="20"/>
          <w:szCs w:val="20"/>
        </w:rPr>
        <w:t xml:space="preserve">Data protection rules often apply to the processing of personal data during the arbitration process. Where data protection laws are likely to apply, best practice is usually to raise these issues proactively and upfront, which may limit the impact of </w:t>
      </w:r>
      <w:r>
        <w:rPr>
          <w:rFonts w:asciiTheme="minorBidi" w:hAnsiTheme="minorBidi"/>
          <w:sz w:val="20"/>
          <w:szCs w:val="20"/>
        </w:rPr>
        <w:t xml:space="preserve">data protection </w:t>
      </w:r>
      <w:r w:rsidRPr="00B928C0">
        <w:rPr>
          <w:rFonts w:asciiTheme="minorBidi" w:hAnsiTheme="minorBidi"/>
          <w:sz w:val="20"/>
          <w:szCs w:val="20"/>
        </w:rPr>
        <w:t>compliance on the arbitration process and the production of documents. This session will train participants</w:t>
      </w:r>
      <w:r>
        <w:rPr>
          <w:rFonts w:asciiTheme="minorBidi" w:hAnsiTheme="minorBidi"/>
          <w:sz w:val="20"/>
          <w:szCs w:val="20"/>
        </w:rPr>
        <w:t xml:space="preserve"> </w:t>
      </w:r>
      <w:r w:rsidRPr="00B928C0">
        <w:rPr>
          <w:rFonts w:asciiTheme="minorBidi" w:hAnsiTheme="minorBidi"/>
          <w:sz w:val="20"/>
          <w:szCs w:val="20"/>
        </w:rPr>
        <w:t xml:space="preserve">to spot data protection issues early </w:t>
      </w:r>
      <w:r>
        <w:rPr>
          <w:rFonts w:asciiTheme="minorBidi" w:hAnsiTheme="minorBidi"/>
          <w:sz w:val="20"/>
          <w:szCs w:val="20"/>
        </w:rPr>
        <w:t xml:space="preserve">on </w:t>
      </w:r>
      <w:r w:rsidRPr="00B928C0">
        <w:rPr>
          <w:rFonts w:asciiTheme="minorBidi" w:hAnsiTheme="minorBidi"/>
          <w:sz w:val="20"/>
          <w:szCs w:val="20"/>
        </w:rPr>
        <w:t>and present potential ways to limit the impact of data protection compliance, including “data minimization”.</w:t>
      </w:r>
    </w:p>
    <w:p w:rsidR="00263CA8" w:rsidRPr="006B2BD9" w:rsidRDefault="00263CA8" w:rsidP="009D114A">
      <w:pPr>
        <w:pStyle w:val="2"/>
        <w:ind w:left="709" w:rightChars="452" w:right="994" w:firstLineChars="705" w:firstLine="1552"/>
        <w:rPr>
          <w:rFonts w:ascii="Arial Unicode MS" w:eastAsia="Arial Unicode MS" w:hAnsi="Arial Unicode MS" w:cs="Arial Unicode MS"/>
          <w:b/>
          <w:color w:val="0D0D0D" w:themeColor="text1" w:themeTint="F2"/>
          <w:sz w:val="22"/>
          <w:szCs w:val="22"/>
          <w:lang w:eastAsia="ja-JP"/>
        </w:rPr>
      </w:pPr>
    </w:p>
    <w:p w:rsidR="006B2BD9" w:rsidRPr="00D46407" w:rsidRDefault="006B2BD9" w:rsidP="009D114A">
      <w:pPr>
        <w:ind w:rightChars="452" w:right="994" w:firstLineChars="705" w:firstLine="1416"/>
        <w:rPr>
          <w:rFonts w:asciiTheme="minorBidi" w:hAnsiTheme="minorBidi"/>
          <w:b/>
          <w:sz w:val="20"/>
          <w:szCs w:val="20"/>
        </w:rPr>
      </w:pPr>
      <w:r w:rsidRPr="00D46407">
        <w:rPr>
          <w:rFonts w:asciiTheme="minorBidi" w:hAnsiTheme="minorBidi"/>
          <w:b/>
          <w:sz w:val="20"/>
          <w:szCs w:val="20"/>
        </w:rPr>
        <w:t>Party-promulgated document requests (part 1) – how to draft effective requests</w:t>
      </w:r>
    </w:p>
    <w:p w:rsidR="006B2BD9" w:rsidRPr="00D46407" w:rsidRDefault="006B2BD9" w:rsidP="009D114A">
      <w:pPr>
        <w:spacing w:line="120" w:lineRule="auto"/>
        <w:ind w:left="1440" w:rightChars="452" w:right="994" w:firstLineChars="705" w:firstLine="1410"/>
        <w:rPr>
          <w:rFonts w:asciiTheme="minorBidi" w:hAnsiTheme="minorBidi"/>
          <w:sz w:val="20"/>
          <w:szCs w:val="20"/>
        </w:rPr>
      </w:pPr>
    </w:p>
    <w:p w:rsidR="006B2BD9" w:rsidRPr="00D46407" w:rsidRDefault="006B2BD9" w:rsidP="009D114A">
      <w:pPr>
        <w:ind w:left="1440" w:rightChars="452" w:right="994"/>
        <w:rPr>
          <w:rFonts w:asciiTheme="minorBidi" w:hAnsiTheme="minorBidi"/>
          <w:sz w:val="20"/>
          <w:szCs w:val="20"/>
        </w:rPr>
      </w:pPr>
      <w:r w:rsidRPr="00D46407">
        <w:rPr>
          <w:rFonts w:asciiTheme="minorBidi" w:hAnsiTheme="minorBidi"/>
          <w:sz w:val="20"/>
          <w:szCs w:val="20"/>
        </w:rPr>
        <w:t>In international arbitration each party is responsible for submitting the documentary evidence on which it intends to rely to support its case and there is no automatic right to the production of documentary evidence in the possession or control of the opposing party. This session will explore the limits of document production in international arbitration and provide practical insights on how to frame an effective request resulting in an expeditious and cost effective document production procedur</w:t>
      </w:r>
      <w:r>
        <w:rPr>
          <w:rFonts w:asciiTheme="minorBidi" w:hAnsiTheme="minorBidi"/>
          <w:sz w:val="20"/>
          <w:szCs w:val="20"/>
        </w:rPr>
        <w:t>e</w:t>
      </w:r>
      <w:r w:rsidRPr="00D46407">
        <w:rPr>
          <w:rFonts w:asciiTheme="minorBidi" w:hAnsiTheme="minorBidi"/>
          <w:sz w:val="20"/>
          <w:szCs w:val="20"/>
        </w:rPr>
        <w:t>.</w:t>
      </w:r>
    </w:p>
    <w:p w:rsidR="006B2BD9" w:rsidRDefault="006B2BD9" w:rsidP="009D114A">
      <w:pPr>
        <w:pStyle w:val="2"/>
        <w:ind w:left="709" w:rightChars="452" w:right="994" w:firstLineChars="705" w:firstLine="1552"/>
        <w:rPr>
          <w:rFonts w:ascii="Arial Unicode MS" w:eastAsia="Arial Unicode MS" w:hAnsi="Arial Unicode MS" w:cs="Arial Unicode MS"/>
          <w:b/>
          <w:color w:val="0D0D0D" w:themeColor="text1" w:themeTint="F2"/>
          <w:sz w:val="22"/>
          <w:szCs w:val="22"/>
          <w:lang w:eastAsia="ja-JP"/>
        </w:rPr>
      </w:pPr>
    </w:p>
    <w:p w:rsidR="006B2BD9" w:rsidRPr="00D46407" w:rsidRDefault="006B2BD9" w:rsidP="009D114A">
      <w:pPr>
        <w:ind w:left="720" w:rightChars="452" w:right="994" w:firstLine="720"/>
        <w:rPr>
          <w:rFonts w:asciiTheme="minorBidi" w:hAnsiTheme="minorBidi"/>
          <w:b/>
          <w:sz w:val="20"/>
          <w:szCs w:val="20"/>
        </w:rPr>
      </w:pPr>
      <w:r w:rsidRPr="00D46407">
        <w:rPr>
          <w:rFonts w:asciiTheme="minorBidi" w:hAnsiTheme="minorBidi"/>
          <w:b/>
          <w:sz w:val="20"/>
          <w:szCs w:val="20"/>
        </w:rPr>
        <w:t>Party-promulgated document requests (part 2) – how to draft effective objections</w:t>
      </w:r>
    </w:p>
    <w:p w:rsidR="006B2BD9" w:rsidRPr="00D46407" w:rsidRDefault="006B2BD9" w:rsidP="009D114A">
      <w:pPr>
        <w:spacing w:line="120" w:lineRule="auto"/>
        <w:ind w:left="1440" w:rightChars="452" w:right="994" w:firstLineChars="705" w:firstLine="1410"/>
        <w:rPr>
          <w:rFonts w:asciiTheme="minorBidi" w:hAnsiTheme="minorBidi"/>
          <w:sz w:val="20"/>
          <w:szCs w:val="20"/>
        </w:rPr>
      </w:pPr>
    </w:p>
    <w:p w:rsidR="006B2BD9" w:rsidRPr="007D65B4" w:rsidRDefault="006B2BD9" w:rsidP="009D114A">
      <w:pPr>
        <w:ind w:left="1440" w:rightChars="452" w:right="994"/>
        <w:rPr>
          <w:rFonts w:asciiTheme="minorBidi" w:hAnsiTheme="minorBidi"/>
          <w:sz w:val="20"/>
          <w:szCs w:val="20"/>
        </w:rPr>
      </w:pPr>
      <w:r w:rsidRPr="00D46407">
        <w:rPr>
          <w:rFonts w:asciiTheme="minorBidi" w:hAnsiTheme="minorBidi"/>
          <w:sz w:val="20"/>
          <w:szCs w:val="20"/>
        </w:rPr>
        <w:t xml:space="preserve">Upon receipt of a document production request the requested party has to react. What are the </w:t>
      </w:r>
      <w:r w:rsidRPr="007D65B4">
        <w:rPr>
          <w:rFonts w:asciiTheme="minorBidi" w:hAnsiTheme="minorBidi"/>
          <w:sz w:val="20"/>
          <w:szCs w:val="20"/>
        </w:rPr>
        <w:t xml:space="preserve">contours of the grounds for refusing to produce documents? How can a party best respond to a broad and indiscriminate document request? How can parties make available information necessary and material to a dispute but maintain confidentiality and competitive secrets? During this session participants will discuss the strategic issues and steps that should be considered when responding to a request for production. </w:t>
      </w:r>
    </w:p>
    <w:p w:rsidR="006B2BD9" w:rsidRPr="006B2BD9" w:rsidRDefault="006B2BD9" w:rsidP="009D114A">
      <w:pPr>
        <w:pStyle w:val="2"/>
        <w:ind w:left="709" w:rightChars="452" w:right="994" w:firstLineChars="705" w:firstLine="1552"/>
        <w:rPr>
          <w:rFonts w:ascii="Arial Unicode MS" w:eastAsia="Arial Unicode MS" w:hAnsi="Arial Unicode MS" w:cs="Arial Unicode MS"/>
          <w:b/>
          <w:color w:val="0D0D0D" w:themeColor="text1" w:themeTint="F2"/>
          <w:sz w:val="22"/>
          <w:szCs w:val="22"/>
          <w:lang w:eastAsia="ja-JP"/>
        </w:rPr>
      </w:pPr>
    </w:p>
    <w:p w:rsidR="006B2BD9" w:rsidRPr="00D46407" w:rsidRDefault="006B2BD9" w:rsidP="009D114A">
      <w:pPr>
        <w:ind w:rightChars="452" w:right="994" w:firstLineChars="705" w:firstLine="1416"/>
        <w:rPr>
          <w:rFonts w:asciiTheme="minorBidi" w:hAnsiTheme="minorBidi"/>
          <w:b/>
          <w:sz w:val="20"/>
          <w:szCs w:val="20"/>
        </w:rPr>
      </w:pPr>
      <w:r w:rsidRPr="00D46407">
        <w:rPr>
          <w:rFonts w:asciiTheme="minorBidi" w:hAnsiTheme="minorBidi"/>
          <w:b/>
          <w:sz w:val="20"/>
          <w:szCs w:val="20"/>
        </w:rPr>
        <w:t>Electronic documents – unique challenges and opportunities</w:t>
      </w:r>
    </w:p>
    <w:p w:rsidR="006B2BD9" w:rsidRPr="00D46407" w:rsidRDefault="006B2BD9" w:rsidP="009D114A">
      <w:pPr>
        <w:spacing w:line="120" w:lineRule="auto"/>
        <w:ind w:left="1440" w:rightChars="452" w:right="994" w:firstLineChars="705" w:firstLine="1410"/>
        <w:rPr>
          <w:rFonts w:asciiTheme="minorBidi" w:hAnsiTheme="minorBidi"/>
          <w:sz w:val="20"/>
          <w:szCs w:val="20"/>
        </w:rPr>
      </w:pPr>
    </w:p>
    <w:p w:rsidR="006B2BD9" w:rsidRPr="00D46407" w:rsidRDefault="006B2BD9" w:rsidP="009D114A">
      <w:pPr>
        <w:ind w:left="1440" w:rightChars="452" w:right="994"/>
        <w:rPr>
          <w:rFonts w:asciiTheme="minorBidi" w:hAnsiTheme="minorBidi"/>
          <w:sz w:val="20"/>
          <w:szCs w:val="20"/>
        </w:rPr>
      </w:pPr>
      <w:r w:rsidRPr="00D46407">
        <w:rPr>
          <w:rFonts w:asciiTheme="minorBidi" w:hAnsiTheme="minorBidi"/>
          <w:sz w:val="20"/>
          <w:szCs w:val="20"/>
        </w:rPr>
        <w:t xml:space="preserve">A lot has been said regarding the consequences of the increasing use of electronic documents, communications and electronically stored information on the document production process but the international arbitration community is still far from reaching a consensus on these issues. </w:t>
      </w:r>
    </w:p>
    <w:p w:rsidR="006B2BD9" w:rsidRPr="00FB60BD" w:rsidRDefault="006B2BD9" w:rsidP="009D114A">
      <w:pPr>
        <w:ind w:left="1418" w:rightChars="452" w:right="994"/>
        <w:rPr>
          <w:rFonts w:asciiTheme="minorBidi" w:hAnsiTheme="minorBidi"/>
          <w:sz w:val="20"/>
          <w:szCs w:val="20"/>
        </w:rPr>
      </w:pPr>
      <w:r w:rsidRPr="00D46407">
        <w:rPr>
          <w:rFonts w:asciiTheme="minorBidi" w:hAnsiTheme="minorBidi"/>
          <w:sz w:val="20"/>
          <w:szCs w:val="20"/>
        </w:rPr>
        <w:t>This session will address the recent trends and possible developments on how electronic evidence should be treated in</w:t>
      </w:r>
      <w:r w:rsidRPr="00FB60BD">
        <w:rPr>
          <w:rFonts w:asciiTheme="minorBidi" w:hAnsiTheme="minorBidi"/>
          <w:sz w:val="20"/>
          <w:szCs w:val="20"/>
        </w:rPr>
        <w:t xml:space="preserve"> international arbitration.</w:t>
      </w:r>
    </w:p>
    <w:p w:rsidR="006B2BD9" w:rsidRPr="006B2BD9" w:rsidRDefault="006B2BD9" w:rsidP="009D114A">
      <w:pPr>
        <w:pStyle w:val="2"/>
        <w:ind w:left="709" w:rightChars="452" w:right="994" w:firstLineChars="705" w:firstLine="1552"/>
        <w:rPr>
          <w:rFonts w:ascii="Arial Unicode MS" w:eastAsia="Arial Unicode MS" w:hAnsi="Arial Unicode MS" w:cs="Arial Unicode MS"/>
          <w:b/>
          <w:color w:val="0D0D0D" w:themeColor="text1" w:themeTint="F2"/>
          <w:sz w:val="22"/>
          <w:szCs w:val="22"/>
          <w:lang w:eastAsia="ja-JP"/>
        </w:rPr>
      </w:pPr>
    </w:p>
    <w:p w:rsidR="0041627B" w:rsidRDefault="006B2BD9" w:rsidP="009D114A">
      <w:pPr>
        <w:ind w:left="698" w:rightChars="452" w:right="994" w:firstLine="720"/>
        <w:rPr>
          <w:rFonts w:asciiTheme="minorBidi" w:hAnsiTheme="minorBidi"/>
          <w:b/>
          <w:sz w:val="20"/>
          <w:szCs w:val="20"/>
        </w:rPr>
      </w:pPr>
      <w:r w:rsidRPr="00D46407">
        <w:rPr>
          <w:rFonts w:asciiTheme="minorBidi" w:hAnsiTheme="minorBidi"/>
          <w:b/>
          <w:sz w:val="20"/>
          <w:szCs w:val="20"/>
        </w:rPr>
        <w:t xml:space="preserve">Protecting legal privileges and commercial confidences </w:t>
      </w:r>
    </w:p>
    <w:p w:rsidR="006B2BD9" w:rsidRPr="0041627B" w:rsidRDefault="006B2BD9" w:rsidP="009D114A">
      <w:pPr>
        <w:ind w:left="1418" w:rightChars="452" w:right="994"/>
        <w:rPr>
          <w:rFonts w:asciiTheme="minorBidi" w:hAnsiTheme="minorBidi"/>
          <w:b/>
          <w:sz w:val="20"/>
          <w:szCs w:val="20"/>
        </w:rPr>
      </w:pPr>
      <w:r w:rsidRPr="00D46407">
        <w:rPr>
          <w:rFonts w:asciiTheme="minorBidi" w:hAnsiTheme="minorBidi"/>
          <w:sz w:val="20"/>
          <w:szCs w:val="20"/>
        </w:rPr>
        <w:t>Issues of privilege and commercial confidences often arise in international arbitration. The disparity of regimes, however, often makes the outcome uncertain both for counsel and parties and raises challenging issues such as: how to identify and withhold privileged material in practice, how to resist claims of privileges and how to protect commercial confidences, also considering the discretion of the arbitral tribunal on the issue and in the absence of an agreement by the parties</w:t>
      </w:r>
    </w:p>
    <w:p w:rsidR="006B2BD9" w:rsidRDefault="006B2BD9" w:rsidP="009D114A">
      <w:pPr>
        <w:pStyle w:val="2"/>
        <w:ind w:left="709" w:rightChars="452" w:right="994" w:firstLineChars="705" w:firstLine="1410"/>
        <w:rPr>
          <w:rFonts w:asciiTheme="minorBidi" w:hAnsiTheme="minorBidi"/>
        </w:rPr>
      </w:pPr>
    </w:p>
    <w:p w:rsidR="006B2BD9" w:rsidRPr="00D46407" w:rsidRDefault="006B2BD9" w:rsidP="009D114A">
      <w:pPr>
        <w:ind w:rightChars="452" w:right="994" w:firstLineChars="705" w:firstLine="1416"/>
        <w:rPr>
          <w:rFonts w:asciiTheme="minorBidi" w:hAnsiTheme="minorBidi"/>
          <w:b/>
          <w:sz w:val="20"/>
          <w:szCs w:val="20"/>
        </w:rPr>
      </w:pPr>
      <w:r w:rsidRPr="00D46407">
        <w:rPr>
          <w:rFonts w:asciiTheme="minorBidi" w:hAnsiTheme="minorBidi"/>
          <w:b/>
          <w:sz w:val="20"/>
          <w:szCs w:val="20"/>
        </w:rPr>
        <w:t>Non-party documents – techniques to get them if you need them</w:t>
      </w:r>
    </w:p>
    <w:p w:rsidR="006B2BD9" w:rsidRPr="00D46407" w:rsidRDefault="006B2BD9" w:rsidP="009D114A">
      <w:pPr>
        <w:spacing w:line="120" w:lineRule="auto"/>
        <w:ind w:left="1440" w:rightChars="452" w:right="994" w:firstLineChars="705" w:firstLine="1410"/>
        <w:rPr>
          <w:rFonts w:asciiTheme="minorBidi" w:hAnsiTheme="minorBidi"/>
          <w:sz w:val="20"/>
          <w:szCs w:val="20"/>
        </w:rPr>
      </w:pPr>
    </w:p>
    <w:p w:rsidR="006B2BD9" w:rsidRDefault="006B2BD9" w:rsidP="009D114A">
      <w:pPr>
        <w:ind w:left="1440" w:rightChars="452" w:right="994"/>
        <w:rPr>
          <w:rFonts w:asciiTheme="minorBidi" w:hAnsiTheme="minorBidi"/>
          <w:sz w:val="20"/>
          <w:szCs w:val="20"/>
        </w:rPr>
      </w:pPr>
      <w:r w:rsidRPr="00D46407">
        <w:rPr>
          <w:rFonts w:asciiTheme="minorBidi" w:hAnsiTheme="minorBidi"/>
          <w:sz w:val="20"/>
          <w:szCs w:val="20"/>
        </w:rPr>
        <w:t>Non-party discovery in arbitration can prove to be a virtual minefield both for parties and arbitrators: not only do practices vary significantly depending on the seat of the arbitration, the availability (and scope) of non-party discovery also relies on a delicate balance between arbitrators’ authority and courts’ power. This session will address practical challenges when seeking relevant evidence from non-parties to the arbitration such as competitors, third party advisors or investigative bodies.</w:t>
      </w:r>
    </w:p>
    <w:p w:rsidR="006B2BD9" w:rsidRDefault="006B2BD9" w:rsidP="009D114A">
      <w:pPr>
        <w:pStyle w:val="2"/>
        <w:ind w:left="709" w:rightChars="452" w:right="994" w:firstLineChars="705" w:firstLine="1410"/>
        <w:rPr>
          <w:rFonts w:asciiTheme="minorBidi" w:hAnsiTheme="minorBidi"/>
        </w:rPr>
      </w:pPr>
    </w:p>
    <w:p w:rsidR="009D114A" w:rsidRDefault="009D114A" w:rsidP="00644B29">
      <w:pPr>
        <w:pStyle w:val="2"/>
        <w:ind w:left="0" w:rightChars="323" w:right="711"/>
        <w:rPr>
          <w:rFonts w:asciiTheme="minorBidi" w:hAnsiTheme="minorBidi"/>
        </w:rPr>
      </w:pPr>
    </w:p>
    <w:p w:rsidR="00BC62B4" w:rsidRDefault="00644B29" w:rsidP="00141EBC">
      <w:pPr>
        <w:pStyle w:val="2"/>
        <w:ind w:left="0" w:rightChars="323" w:right="711"/>
        <w:rPr>
          <w:rFonts w:asciiTheme="minorBidi" w:hAnsiTheme="minorBidi"/>
        </w:rPr>
      </w:pPr>
      <w:r w:rsidRPr="00BC62B4">
        <w:rPr>
          <w:noProof/>
          <w:color w:val="548DD4" w:themeColor="text2" w:themeTint="99"/>
          <w:lang w:eastAsia="ja-JP"/>
        </w:rPr>
        <mc:AlternateContent>
          <mc:Choice Requires="wps">
            <w:drawing>
              <wp:anchor distT="0" distB="0" distL="114300" distR="114300" simplePos="0" relativeHeight="251666432" behindDoc="0" locked="0" layoutInCell="1" allowOverlap="1" wp14:anchorId="53EA8E86" wp14:editId="686A8258">
                <wp:simplePos x="0" y="0"/>
                <wp:positionH relativeFrom="column">
                  <wp:posOffset>1023730</wp:posOffset>
                </wp:positionH>
                <wp:positionV relativeFrom="paragraph">
                  <wp:posOffset>103257</wp:posOffset>
                </wp:positionV>
                <wp:extent cx="5455920" cy="1036320"/>
                <wp:effectExtent l="0" t="0" r="11430" b="11430"/>
                <wp:wrapSquare wrapText="bothSides"/>
                <wp:docPr id="2" name="1 つの角を丸めた四角形 2"/>
                <wp:cNvGraphicFramePr/>
                <a:graphic xmlns:a="http://schemas.openxmlformats.org/drawingml/2006/main">
                  <a:graphicData uri="http://schemas.microsoft.com/office/word/2010/wordprocessingShape">
                    <wps:wsp>
                      <wps:cNvSpPr/>
                      <wps:spPr>
                        <a:xfrm>
                          <a:off x="0" y="0"/>
                          <a:ext cx="5455920" cy="1036320"/>
                        </a:xfrm>
                        <a:prstGeom prst="snip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C62B4" w:rsidRPr="00644B29" w:rsidRDefault="00AF36C4" w:rsidP="00BC62B4">
                            <w:pPr>
                              <w:snapToGrid w:val="0"/>
                              <w:contextualSpacing/>
                              <w:jc w:val="center"/>
                              <w:rPr>
                                <w:rFonts w:ascii="Arial Black" w:eastAsia="HG丸ｺﾞｼｯｸM-PRO" w:hAnsi="Arial Black"/>
                                <w:color w:val="002060"/>
                                <w:sz w:val="28"/>
                                <w:szCs w:val="28"/>
                              </w:rPr>
                            </w:pPr>
                            <w:r w:rsidRPr="00644B29">
                              <w:rPr>
                                <w:rFonts w:ascii="Arial Black" w:eastAsia="HG丸ｺﾞｼｯｸM-PRO" w:hAnsi="Arial Black"/>
                                <w:color w:val="002060"/>
                                <w:sz w:val="28"/>
                                <w:szCs w:val="28"/>
                              </w:rPr>
                              <w:t>国際商業会議所</w:t>
                            </w:r>
                            <w:r w:rsidRPr="00644B29">
                              <w:rPr>
                                <w:rFonts w:ascii="Arial Black" w:eastAsia="HG丸ｺﾞｼｯｸM-PRO" w:hAnsi="Arial Black"/>
                                <w:color w:val="002060"/>
                                <w:sz w:val="28"/>
                                <w:szCs w:val="28"/>
                              </w:rPr>
                              <w:t xml:space="preserve"> </w:t>
                            </w:r>
                            <w:r w:rsidR="00BC62B4" w:rsidRPr="00644B29">
                              <w:rPr>
                                <w:rFonts w:ascii="Arial Black" w:eastAsia="HG丸ｺﾞｼｯｸM-PRO" w:hAnsi="Arial Black"/>
                                <w:color w:val="002060"/>
                                <w:sz w:val="28"/>
                                <w:szCs w:val="28"/>
                              </w:rPr>
                              <w:t>日本委員会事務局</w:t>
                            </w:r>
                            <w:r w:rsidR="00BC62B4" w:rsidRPr="00644B29">
                              <w:rPr>
                                <w:rFonts w:ascii="Arial Black" w:eastAsia="HG丸ｺﾞｼｯｸM-PRO" w:hAnsi="Arial Black"/>
                                <w:color w:val="002060"/>
                                <w:sz w:val="28"/>
                                <w:szCs w:val="28"/>
                              </w:rPr>
                              <w:t xml:space="preserve">  </w:t>
                            </w:r>
                            <w:r w:rsidR="00BC62B4" w:rsidRPr="00644B29">
                              <w:rPr>
                                <w:rFonts w:ascii="Arial Black" w:eastAsia="HG丸ｺﾞｼｯｸM-PRO" w:hAnsi="Arial Black"/>
                                <w:color w:val="002060"/>
                                <w:sz w:val="28"/>
                                <w:szCs w:val="28"/>
                              </w:rPr>
                              <w:t>行</w:t>
                            </w:r>
                          </w:p>
                          <w:p w:rsidR="00AF36C4" w:rsidRPr="00644B29" w:rsidRDefault="00F31B9D" w:rsidP="00BC62B4">
                            <w:pPr>
                              <w:snapToGrid w:val="0"/>
                              <w:contextualSpacing/>
                              <w:jc w:val="center"/>
                              <w:rPr>
                                <w:rFonts w:ascii="Arial Black" w:eastAsia="HG丸ｺﾞｼｯｸM-PRO" w:hAnsi="Arial Black"/>
                                <w:color w:val="002060"/>
                                <w:sz w:val="28"/>
                                <w:szCs w:val="28"/>
                                <w:lang w:eastAsia="ja-JP"/>
                              </w:rPr>
                            </w:pPr>
                            <w:r>
                              <w:rPr>
                                <w:rFonts w:ascii="Arial Black" w:eastAsia="HG丸ｺﾞｼｯｸM-PRO" w:hAnsi="Arial Black" w:hint="eastAsia"/>
                                <w:color w:val="002060"/>
                                <w:sz w:val="28"/>
                                <w:szCs w:val="28"/>
                                <w:lang w:eastAsia="ja-JP"/>
                              </w:rPr>
                              <w:t>TO</w:t>
                            </w:r>
                            <w:r w:rsidR="002D0EF9">
                              <w:rPr>
                                <w:rFonts w:ascii="Arial Black" w:eastAsia="HG丸ｺﾞｼｯｸM-PRO" w:hAnsi="Arial Black" w:hint="eastAsia"/>
                                <w:color w:val="002060"/>
                                <w:sz w:val="28"/>
                                <w:szCs w:val="28"/>
                                <w:lang w:eastAsia="ja-JP"/>
                              </w:rPr>
                              <w:t xml:space="preserve">　</w:t>
                            </w:r>
                            <w:r w:rsidR="00AF36C4" w:rsidRPr="00644B29">
                              <w:rPr>
                                <w:rFonts w:ascii="Arial Black" w:eastAsia="HG丸ｺﾞｼｯｸM-PRO" w:hAnsi="Arial Black" w:hint="eastAsia"/>
                                <w:color w:val="002060"/>
                                <w:sz w:val="28"/>
                                <w:szCs w:val="28"/>
                                <w:lang w:eastAsia="ja-JP"/>
                              </w:rPr>
                              <w:t>ICC JAPAN</w:t>
                            </w:r>
                          </w:p>
                          <w:p w:rsidR="00BC62B4" w:rsidRPr="00644B29" w:rsidRDefault="00BC62B4" w:rsidP="00BC62B4">
                            <w:pPr>
                              <w:snapToGrid w:val="0"/>
                              <w:contextualSpacing/>
                              <w:jc w:val="center"/>
                              <w:rPr>
                                <w:rFonts w:ascii="Arial Black" w:hAnsi="Arial Black"/>
                                <w:sz w:val="28"/>
                                <w:szCs w:val="28"/>
                              </w:rPr>
                            </w:pPr>
                            <w:r w:rsidRPr="00644B29">
                              <w:rPr>
                                <w:rFonts w:ascii="Arial Black" w:hAnsi="Arial Black"/>
                                <w:color w:val="002060"/>
                                <w:sz w:val="28"/>
                                <w:szCs w:val="28"/>
                              </w:rPr>
                              <w:t>（</w:t>
                            </w:r>
                            <w:r w:rsidRPr="00644B29">
                              <w:rPr>
                                <w:rFonts w:ascii="Arial Black" w:hAnsi="Arial Black" w:hint="eastAsia"/>
                                <w:color w:val="002060"/>
                                <w:sz w:val="28"/>
                                <w:szCs w:val="28"/>
                              </w:rPr>
                              <w:t xml:space="preserve"> </w:t>
                            </w:r>
                            <w:r w:rsidRPr="00644B29">
                              <w:rPr>
                                <w:rFonts w:ascii="Arial Black" w:hAnsi="Arial Black"/>
                                <w:color w:val="002060"/>
                                <w:sz w:val="28"/>
                                <w:szCs w:val="28"/>
                              </w:rPr>
                              <w:t>Fax: 03-3213-8589 / e-mail:</w:t>
                            </w:r>
                            <w:r w:rsidRPr="00644B29">
                              <w:rPr>
                                <w:rFonts w:ascii="Arial Black" w:hAnsi="Arial Black" w:hint="eastAsia"/>
                                <w:color w:val="002060"/>
                                <w:sz w:val="28"/>
                                <w:szCs w:val="28"/>
                              </w:rPr>
                              <w:t xml:space="preserve"> </w:t>
                            </w:r>
                            <w:hyperlink r:id="rId10" w:history="1">
                              <w:r w:rsidRPr="00644B29">
                                <w:rPr>
                                  <w:rStyle w:val="a5"/>
                                  <w:rFonts w:ascii="Arial Black" w:hAnsi="Arial Black"/>
                                  <w:sz w:val="28"/>
                                  <w:szCs w:val="28"/>
                                </w:rPr>
                                <w:t>icc@iccjapan.org</w:t>
                              </w:r>
                            </w:hyperlink>
                            <w:r w:rsidRPr="00644B29">
                              <w:rPr>
                                <w:rFonts w:ascii="Arial Black" w:hAnsi="Arial Black"/>
                                <w:color w:val="002060"/>
                                <w:sz w:val="28"/>
                                <w:szCs w:val="28"/>
                              </w:rPr>
                              <w:t xml:space="preserve"> </w:t>
                            </w:r>
                            <w:r w:rsidRPr="00644B29">
                              <w:rPr>
                                <w:rFonts w:ascii="Arial Black" w:hAnsi="Arial Black"/>
                                <w:color w:val="00206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8E86" id="1 つの角を丸めた四角形 2" o:spid="_x0000_s1026" style="position:absolute;margin-left:80.6pt;margin-top:8.15pt;width:429.6pt;height:8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55920,1036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" adj="-11796480,,5400" path="m172723,l5283197,r172723,172723l5455920,1036320,,1036320,,172723c,77331,77331,,172723,xe" filled="f" strokecolor="#243f60 [1604]" strokeweight="2pt">
                <v:stroke joinstyle="miter"/>
                <v:formulas/>
                <v:path arrowok="t" o:connecttype="custom" o:connectlocs="172723,0;5283197,0;5455920,172723;5455920,1036320;0,1036320;0,172723;172723,0" o:connectangles="0,0,0,0,0,0,0" textboxrect="0,0,5455920,1036320"/>
                <v:textbox>
                  <w:txbxContent>
                    <w:p w:rsidR="00BC62B4" w:rsidRPr="00644B29" w:rsidRDefault="00AF36C4" w:rsidP="00BC62B4">
                      <w:pPr>
                        <w:snapToGrid w:val="0"/>
                        <w:contextualSpacing/>
                        <w:jc w:val="center"/>
                        <w:rPr>
                          <w:rFonts w:ascii="Arial Black" w:eastAsia="HG丸ｺﾞｼｯｸM-PRO" w:hAnsi="Arial Black"/>
                          <w:color w:val="002060"/>
                          <w:sz w:val="28"/>
                          <w:szCs w:val="28"/>
                        </w:rPr>
                      </w:pPr>
                      <w:r w:rsidRPr="00644B29">
                        <w:rPr>
                          <w:rFonts w:ascii="Arial Black" w:eastAsia="HG丸ｺﾞｼｯｸM-PRO" w:hAnsi="Arial Black"/>
                          <w:color w:val="002060"/>
                          <w:sz w:val="28"/>
                          <w:szCs w:val="28"/>
                        </w:rPr>
                        <w:t>国際商業会議所</w:t>
                      </w:r>
                      <w:r w:rsidRPr="00644B29">
                        <w:rPr>
                          <w:rFonts w:ascii="Arial Black" w:eastAsia="HG丸ｺﾞｼｯｸM-PRO" w:hAnsi="Arial Black"/>
                          <w:color w:val="002060"/>
                          <w:sz w:val="28"/>
                          <w:szCs w:val="28"/>
                        </w:rPr>
                        <w:t xml:space="preserve"> </w:t>
                      </w:r>
                      <w:r w:rsidR="00BC62B4" w:rsidRPr="00644B29">
                        <w:rPr>
                          <w:rFonts w:ascii="Arial Black" w:eastAsia="HG丸ｺﾞｼｯｸM-PRO" w:hAnsi="Arial Black"/>
                          <w:color w:val="002060"/>
                          <w:sz w:val="28"/>
                          <w:szCs w:val="28"/>
                        </w:rPr>
                        <w:t>日本委員会事務局</w:t>
                      </w:r>
                      <w:r w:rsidR="00BC62B4" w:rsidRPr="00644B29">
                        <w:rPr>
                          <w:rFonts w:ascii="Arial Black" w:eastAsia="HG丸ｺﾞｼｯｸM-PRO" w:hAnsi="Arial Black"/>
                          <w:color w:val="002060"/>
                          <w:sz w:val="28"/>
                          <w:szCs w:val="28"/>
                        </w:rPr>
                        <w:t xml:space="preserve">  </w:t>
                      </w:r>
                      <w:r w:rsidR="00BC62B4" w:rsidRPr="00644B29">
                        <w:rPr>
                          <w:rFonts w:ascii="Arial Black" w:eastAsia="HG丸ｺﾞｼｯｸM-PRO" w:hAnsi="Arial Black"/>
                          <w:color w:val="002060"/>
                          <w:sz w:val="28"/>
                          <w:szCs w:val="28"/>
                        </w:rPr>
                        <w:t>行</w:t>
                      </w:r>
                    </w:p>
                    <w:p w:rsidR="00AF36C4" w:rsidRPr="00644B29" w:rsidRDefault="00F31B9D" w:rsidP="00BC62B4">
                      <w:pPr>
                        <w:snapToGrid w:val="0"/>
                        <w:contextualSpacing/>
                        <w:jc w:val="center"/>
                        <w:rPr>
                          <w:rFonts w:ascii="Arial Black" w:eastAsia="HG丸ｺﾞｼｯｸM-PRO" w:hAnsi="Arial Black"/>
                          <w:color w:val="002060"/>
                          <w:sz w:val="28"/>
                          <w:szCs w:val="28"/>
                          <w:lang w:eastAsia="ja-JP"/>
                        </w:rPr>
                      </w:pPr>
                      <w:r>
                        <w:rPr>
                          <w:rFonts w:ascii="Arial Black" w:eastAsia="HG丸ｺﾞｼｯｸM-PRO" w:hAnsi="Arial Black" w:hint="eastAsia"/>
                          <w:color w:val="002060"/>
                          <w:sz w:val="28"/>
                          <w:szCs w:val="28"/>
                          <w:lang w:eastAsia="ja-JP"/>
                        </w:rPr>
                        <w:t>TO</w:t>
                      </w:r>
                      <w:r w:rsidR="002D0EF9">
                        <w:rPr>
                          <w:rFonts w:ascii="Arial Black" w:eastAsia="HG丸ｺﾞｼｯｸM-PRO" w:hAnsi="Arial Black" w:hint="eastAsia"/>
                          <w:color w:val="002060"/>
                          <w:sz w:val="28"/>
                          <w:szCs w:val="28"/>
                          <w:lang w:eastAsia="ja-JP"/>
                        </w:rPr>
                        <w:t xml:space="preserve">　</w:t>
                      </w:r>
                      <w:bookmarkStart w:id="1" w:name="_GoBack"/>
                      <w:bookmarkEnd w:id="1"/>
                      <w:r w:rsidR="00AF36C4" w:rsidRPr="00644B29">
                        <w:rPr>
                          <w:rFonts w:ascii="Arial Black" w:eastAsia="HG丸ｺﾞｼｯｸM-PRO" w:hAnsi="Arial Black" w:hint="eastAsia"/>
                          <w:color w:val="002060"/>
                          <w:sz w:val="28"/>
                          <w:szCs w:val="28"/>
                          <w:lang w:eastAsia="ja-JP"/>
                        </w:rPr>
                        <w:t>ICC JAPAN</w:t>
                      </w:r>
                    </w:p>
                    <w:p w:rsidR="00BC62B4" w:rsidRPr="00644B29" w:rsidRDefault="00BC62B4" w:rsidP="00BC62B4">
                      <w:pPr>
                        <w:snapToGrid w:val="0"/>
                        <w:contextualSpacing/>
                        <w:jc w:val="center"/>
                        <w:rPr>
                          <w:rFonts w:ascii="Arial Black" w:hAnsi="Arial Black"/>
                          <w:sz w:val="28"/>
                          <w:szCs w:val="28"/>
                        </w:rPr>
                      </w:pPr>
                      <w:r w:rsidRPr="00644B29">
                        <w:rPr>
                          <w:rFonts w:ascii="Arial Black" w:hAnsi="Arial Black"/>
                          <w:color w:val="002060"/>
                          <w:sz w:val="28"/>
                          <w:szCs w:val="28"/>
                        </w:rPr>
                        <w:t>（</w:t>
                      </w:r>
                      <w:r w:rsidRPr="00644B29">
                        <w:rPr>
                          <w:rFonts w:ascii="Arial Black" w:hAnsi="Arial Black" w:hint="eastAsia"/>
                          <w:color w:val="002060"/>
                          <w:sz w:val="28"/>
                          <w:szCs w:val="28"/>
                        </w:rPr>
                        <w:t xml:space="preserve"> </w:t>
                      </w:r>
                      <w:r w:rsidRPr="00644B29">
                        <w:rPr>
                          <w:rFonts w:ascii="Arial Black" w:hAnsi="Arial Black"/>
                          <w:color w:val="002060"/>
                          <w:sz w:val="28"/>
                          <w:szCs w:val="28"/>
                        </w:rPr>
                        <w:t>Fax: 03-3213-8589 / e-mail:</w:t>
                      </w:r>
                      <w:r w:rsidRPr="00644B29">
                        <w:rPr>
                          <w:rFonts w:ascii="Arial Black" w:hAnsi="Arial Black" w:hint="eastAsia"/>
                          <w:color w:val="002060"/>
                          <w:sz w:val="28"/>
                          <w:szCs w:val="28"/>
                        </w:rPr>
                        <w:t xml:space="preserve"> </w:t>
                      </w:r>
                      <w:hyperlink r:id="rId11" w:history="1">
                        <w:r w:rsidRPr="00644B29">
                          <w:rPr>
                            <w:rStyle w:val="a5"/>
                            <w:rFonts w:ascii="Arial Black" w:hAnsi="Arial Black"/>
                            <w:sz w:val="28"/>
                            <w:szCs w:val="28"/>
                          </w:rPr>
                          <w:t>icc@iccjapan.org</w:t>
                        </w:r>
                      </w:hyperlink>
                      <w:r w:rsidRPr="00644B29">
                        <w:rPr>
                          <w:rFonts w:ascii="Arial Black" w:hAnsi="Arial Black"/>
                          <w:color w:val="002060"/>
                          <w:sz w:val="28"/>
                          <w:szCs w:val="28"/>
                        </w:rPr>
                        <w:t xml:space="preserve"> </w:t>
                      </w:r>
                      <w:r w:rsidRPr="00644B29">
                        <w:rPr>
                          <w:rFonts w:ascii="Arial Black" w:hAnsi="Arial Black"/>
                          <w:color w:val="002060"/>
                          <w:sz w:val="28"/>
                          <w:szCs w:val="28"/>
                        </w:rPr>
                        <w:t>）</w:t>
                      </w:r>
                    </w:p>
                  </w:txbxContent>
                </v:textbox>
                <w10:wrap type="square"/>
              </v:shape>
            </w:pict>
          </mc:Fallback>
        </mc:AlternateContent>
      </w:r>
    </w:p>
    <w:p w:rsidR="00141EBC" w:rsidRPr="00E37F59" w:rsidRDefault="00E37F59" w:rsidP="00141EBC">
      <w:pPr>
        <w:pStyle w:val="2"/>
        <w:ind w:left="0" w:rightChars="323" w:right="711"/>
        <w:rPr>
          <w:rFonts w:ascii="BIZ UDPゴシック" w:eastAsia="BIZ UDPゴシック" w:hAnsi="BIZ UDPゴシック"/>
          <w:sz w:val="56"/>
          <w:szCs w:val="56"/>
          <w:bdr w:val="single" w:sz="4" w:space="0" w:color="auto"/>
        </w:rPr>
      </w:pPr>
      <w:r>
        <w:rPr>
          <w:rFonts w:ascii="ＭＳ 明朝" w:eastAsia="ＭＳ 明朝" w:hAnsi="ＭＳ 明朝" w:hint="eastAsia"/>
          <w:lang w:eastAsia="ja-JP"/>
        </w:rPr>
        <w:t xml:space="preserve">　　</w:t>
      </w:r>
      <w:r w:rsidRPr="00E37F59">
        <w:rPr>
          <w:rFonts w:ascii="BIZ UDPゴシック" w:eastAsia="BIZ UDPゴシック" w:hAnsi="BIZ UDPゴシック" w:hint="eastAsia"/>
          <w:sz w:val="56"/>
          <w:szCs w:val="56"/>
          <w:highlight w:val="green"/>
          <w:bdr w:val="single" w:sz="4" w:space="0" w:color="auto"/>
          <w:lang w:eastAsia="ja-JP"/>
        </w:rPr>
        <w:t>T</w:t>
      </w:r>
    </w:p>
    <w:p w:rsidR="00BC62B4" w:rsidRDefault="00BC62B4" w:rsidP="00C801F3">
      <w:pPr>
        <w:pStyle w:val="2"/>
        <w:ind w:leftChars="257" w:left="565" w:rightChars="323" w:right="711"/>
        <w:rPr>
          <w:rFonts w:eastAsia="ＭＳ 明朝"/>
          <w:color w:val="548DD4" w:themeColor="text2" w:themeTint="99"/>
          <w:sz w:val="32"/>
          <w:szCs w:val="32"/>
          <w:lang w:eastAsia="ja-JP"/>
        </w:rPr>
      </w:pPr>
    </w:p>
    <w:p w:rsidR="00141EBC" w:rsidRDefault="00141EBC" w:rsidP="00C801F3">
      <w:pPr>
        <w:pStyle w:val="2"/>
        <w:ind w:leftChars="257" w:left="565" w:rightChars="323" w:right="711"/>
        <w:rPr>
          <w:rFonts w:eastAsia="ＭＳ 明朝"/>
          <w:color w:val="548DD4" w:themeColor="text2" w:themeTint="99"/>
          <w:sz w:val="32"/>
          <w:szCs w:val="32"/>
          <w:lang w:eastAsia="ja-JP"/>
        </w:rPr>
      </w:pPr>
    </w:p>
    <w:p w:rsidR="00554CD3" w:rsidRPr="00C801F3" w:rsidRDefault="00554CD3" w:rsidP="00C801F3">
      <w:pPr>
        <w:pStyle w:val="2"/>
        <w:ind w:leftChars="257" w:left="565" w:rightChars="323" w:right="711"/>
        <w:rPr>
          <w:rFonts w:eastAsia="ＭＳ 明朝"/>
          <w:color w:val="548DD4" w:themeColor="text2" w:themeTint="99"/>
          <w:sz w:val="32"/>
          <w:szCs w:val="32"/>
          <w:lang w:eastAsia="ja-JP"/>
        </w:rPr>
      </w:pPr>
    </w:p>
    <w:p w:rsidR="00C801F3" w:rsidRDefault="005F735F" w:rsidP="00BC62B4">
      <w:pPr>
        <w:pStyle w:val="2"/>
        <w:ind w:leftChars="322" w:left="708" w:rightChars="323" w:right="711" w:firstLine="1"/>
        <w:jc w:val="center"/>
        <w:rPr>
          <w:b/>
          <w:bCs/>
          <w:color w:val="0D0D0D" w:themeColor="text1" w:themeTint="F2"/>
          <w:sz w:val="32"/>
          <w:szCs w:val="32"/>
          <w:lang w:eastAsia="ja-JP"/>
        </w:rPr>
      </w:pPr>
      <w:r>
        <w:rPr>
          <w:b/>
          <w:bCs/>
          <w:color w:val="0D0D0D" w:themeColor="text1" w:themeTint="F2"/>
          <w:sz w:val="32"/>
          <w:szCs w:val="32"/>
          <w:lang w:eastAsia="ja-JP"/>
        </w:rPr>
        <w:t xml:space="preserve">Registration </w:t>
      </w:r>
      <w:r w:rsidR="00C801F3" w:rsidRPr="00C801F3">
        <w:rPr>
          <w:b/>
          <w:bCs/>
          <w:color w:val="0D0D0D" w:themeColor="text1" w:themeTint="F2"/>
          <w:sz w:val="32"/>
          <w:szCs w:val="32"/>
          <w:lang w:eastAsia="ja-JP"/>
        </w:rPr>
        <w:t>form</w:t>
      </w:r>
      <w:r w:rsidR="005013DF">
        <w:rPr>
          <w:b/>
          <w:bCs/>
          <w:color w:val="0D0D0D" w:themeColor="text1" w:themeTint="F2"/>
          <w:sz w:val="32"/>
          <w:szCs w:val="32"/>
          <w:lang w:eastAsia="ja-JP"/>
        </w:rPr>
        <w:t xml:space="preserve"> for </w:t>
      </w:r>
      <w:r w:rsidR="005013DF" w:rsidRPr="00D94B45">
        <w:rPr>
          <w:b/>
          <w:bCs/>
          <w:color w:val="0D0D0D" w:themeColor="text1" w:themeTint="F2"/>
          <w:sz w:val="32"/>
          <w:szCs w:val="32"/>
          <w:highlight w:val="green"/>
          <w:lang w:eastAsia="ja-JP"/>
        </w:rPr>
        <w:t xml:space="preserve">ICC </w:t>
      </w:r>
      <w:r w:rsidR="00824F00" w:rsidRPr="00D94B45">
        <w:rPr>
          <w:b/>
          <w:bCs/>
          <w:color w:val="0D0D0D" w:themeColor="text1" w:themeTint="F2"/>
          <w:sz w:val="32"/>
          <w:szCs w:val="32"/>
          <w:highlight w:val="green"/>
          <w:lang w:eastAsia="ja-JP"/>
        </w:rPr>
        <w:t>Training Programme</w:t>
      </w:r>
      <w:r w:rsidR="005013DF" w:rsidRPr="00D94B45">
        <w:rPr>
          <w:b/>
          <w:bCs/>
          <w:color w:val="0D0D0D" w:themeColor="text1" w:themeTint="F2"/>
          <w:sz w:val="32"/>
          <w:szCs w:val="32"/>
          <w:highlight w:val="green"/>
          <w:lang w:eastAsia="ja-JP"/>
        </w:rPr>
        <w:t xml:space="preserve"> Tokyo 2019</w:t>
      </w:r>
    </w:p>
    <w:p w:rsidR="00824F00" w:rsidRDefault="00824F00" w:rsidP="00824F00">
      <w:pPr>
        <w:pStyle w:val="2"/>
        <w:ind w:leftChars="322" w:left="708" w:rightChars="323" w:right="711" w:firstLine="1"/>
        <w:jc w:val="center"/>
        <w:rPr>
          <w:rFonts w:ascii="ＭＳ ゴシック" w:eastAsia="ＭＳ ゴシック" w:hAnsi="ＭＳ ゴシック" w:cs="ＭＳ ゴシック"/>
          <w:b/>
          <w:bCs/>
          <w:color w:val="0D0D0D" w:themeColor="text1" w:themeTint="F2"/>
          <w:sz w:val="32"/>
          <w:szCs w:val="32"/>
          <w:lang w:eastAsia="ja-JP"/>
        </w:rPr>
      </w:pPr>
      <w:r w:rsidRPr="00C801F3">
        <w:rPr>
          <w:b/>
          <w:bCs/>
          <w:color w:val="0D0D0D" w:themeColor="text1" w:themeTint="F2"/>
          <w:sz w:val="32"/>
          <w:szCs w:val="32"/>
          <w:lang w:eastAsia="ja-JP"/>
        </w:rPr>
        <w:t>ICC</w:t>
      </w:r>
      <w:r w:rsidR="002D0EF9">
        <w:rPr>
          <w:rFonts w:ascii="ＭＳ 明朝" w:eastAsia="ＭＳ 明朝" w:hAnsi="ＭＳ 明朝" w:hint="eastAsia"/>
          <w:b/>
          <w:bCs/>
          <w:color w:val="0D0D0D" w:themeColor="text1" w:themeTint="F2"/>
          <w:sz w:val="32"/>
          <w:szCs w:val="32"/>
          <w:lang w:eastAsia="ja-JP"/>
        </w:rPr>
        <w:t>国際</w:t>
      </w:r>
      <w:r w:rsidRPr="00C801F3">
        <w:rPr>
          <w:rFonts w:ascii="ＭＳ ゴシック" w:eastAsia="ＭＳ ゴシック" w:hAnsi="ＭＳ ゴシック" w:cs="ＭＳ ゴシック" w:hint="eastAsia"/>
          <w:b/>
          <w:bCs/>
          <w:color w:val="0D0D0D" w:themeColor="text1" w:themeTint="F2"/>
          <w:sz w:val="32"/>
          <w:szCs w:val="32"/>
          <w:lang w:eastAsia="ja-JP"/>
        </w:rPr>
        <w:t>仲裁トレーニング</w:t>
      </w:r>
      <w:r w:rsidR="005013DF">
        <w:rPr>
          <w:rFonts w:ascii="ＭＳ ゴシック" w:eastAsia="ＭＳ ゴシック" w:hAnsi="ＭＳ ゴシック" w:cs="ＭＳ ゴシック" w:hint="eastAsia"/>
          <w:b/>
          <w:bCs/>
          <w:color w:val="0D0D0D" w:themeColor="text1" w:themeTint="F2"/>
          <w:sz w:val="32"/>
          <w:szCs w:val="32"/>
          <w:lang w:eastAsia="ja-JP"/>
        </w:rPr>
        <w:t xml:space="preserve">東京2019　</w:t>
      </w:r>
      <w:r w:rsidRPr="00C801F3">
        <w:rPr>
          <w:rFonts w:ascii="ＭＳ ゴシック" w:eastAsia="ＭＳ ゴシック" w:hAnsi="ＭＳ ゴシック" w:cs="ＭＳ ゴシック" w:hint="eastAsia"/>
          <w:b/>
          <w:bCs/>
          <w:color w:val="0D0D0D" w:themeColor="text1" w:themeTint="F2"/>
          <w:sz w:val="32"/>
          <w:szCs w:val="32"/>
          <w:lang w:eastAsia="ja-JP"/>
        </w:rPr>
        <w:t>申込書</w:t>
      </w:r>
    </w:p>
    <w:p w:rsidR="00824F00" w:rsidRPr="00824F00" w:rsidRDefault="00824F00" w:rsidP="00824F00">
      <w:pPr>
        <w:pStyle w:val="2"/>
        <w:ind w:leftChars="322" w:left="708" w:rightChars="323" w:right="711" w:firstLine="1"/>
        <w:jc w:val="center"/>
        <w:rPr>
          <w:rFonts w:ascii="ＭＳ ゴシック" w:eastAsia="ＭＳ ゴシック" w:hAnsi="ＭＳ ゴシック" w:cs="ＭＳ ゴシック"/>
          <w:b/>
          <w:bCs/>
          <w:color w:val="0D0D0D" w:themeColor="text1" w:themeTint="F2"/>
          <w:sz w:val="32"/>
          <w:szCs w:val="32"/>
          <w:lang w:eastAsia="ja-JP"/>
        </w:rPr>
      </w:pPr>
    </w:p>
    <w:p w:rsidR="00BC62B4" w:rsidRPr="00824F00" w:rsidRDefault="00824F00" w:rsidP="00BC62B4">
      <w:pPr>
        <w:pStyle w:val="2"/>
        <w:ind w:leftChars="322" w:left="708" w:rightChars="323" w:right="711" w:firstLine="1"/>
        <w:jc w:val="center"/>
        <w:rPr>
          <w:b/>
          <w:bCs/>
          <w:color w:val="0D0D0D" w:themeColor="text1" w:themeTint="F2"/>
          <w:sz w:val="32"/>
          <w:szCs w:val="32"/>
          <w:lang w:eastAsia="ja-JP"/>
        </w:rPr>
      </w:pPr>
      <w:r w:rsidRPr="00824F00">
        <w:rPr>
          <w:b/>
          <w:color w:val="0D0D0D" w:themeColor="text1" w:themeTint="F2"/>
          <w:sz w:val="22"/>
          <w:szCs w:val="22"/>
        </w:rPr>
        <w:t>15 October 2019</w:t>
      </w:r>
      <w:r w:rsidR="00417B0B">
        <w:rPr>
          <w:b/>
          <w:color w:val="0D0D0D" w:themeColor="text1" w:themeTint="F2"/>
          <w:sz w:val="22"/>
          <w:szCs w:val="22"/>
        </w:rPr>
        <w:t xml:space="preserve"> -Tue.</w:t>
      </w:r>
      <w:r w:rsidRPr="00824F00">
        <w:rPr>
          <w:rFonts w:ascii="ＭＳ 明朝" w:eastAsia="ＭＳ 明朝" w:hAnsi="ＭＳ 明朝" w:hint="eastAsia"/>
          <w:b/>
          <w:color w:val="0D0D0D" w:themeColor="text1" w:themeTint="F2"/>
          <w:sz w:val="22"/>
          <w:szCs w:val="22"/>
          <w:lang w:eastAsia="ja-JP"/>
        </w:rPr>
        <w:t xml:space="preserve">　9：00-17：15</w:t>
      </w:r>
    </w:p>
    <w:p w:rsidR="00BC62B4" w:rsidRPr="00417B0B" w:rsidRDefault="00BC62B4" w:rsidP="00BC62B4">
      <w:pPr>
        <w:pStyle w:val="2"/>
        <w:ind w:leftChars="322" w:left="708" w:rightChars="323" w:right="711" w:firstLine="1"/>
        <w:jc w:val="center"/>
        <w:rPr>
          <w:rFonts w:ascii="ＭＳ Ｐゴシック" w:eastAsia="ＭＳ Ｐゴシック" w:hAnsi="ＭＳ Ｐゴシック" w:cs="ＭＳ ゴシック"/>
          <w:b/>
          <w:bCs/>
          <w:color w:val="0D0D0D" w:themeColor="text1" w:themeTint="F2"/>
          <w:sz w:val="24"/>
          <w:szCs w:val="24"/>
          <w:lang w:eastAsia="ja-JP"/>
        </w:rPr>
      </w:pPr>
      <w:r w:rsidRPr="00417B0B">
        <w:rPr>
          <w:rFonts w:ascii="ＭＳ Ｐゴシック" w:eastAsia="ＭＳ Ｐゴシック" w:hAnsi="ＭＳ Ｐゴシック" w:hint="eastAsia"/>
          <w:b/>
          <w:bCs/>
          <w:color w:val="0D0D0D" w:themeColor="text1" w:themeTint="F2"/>
          <w:sz w:val="24"/>
          <w:szCs w:val="24"/>
          <w:lang w:eastAsia="ja-JP"/>
        </w:rPr>
        <w:t>2019</w:t>
      </w:r>
      <w:r w:rsidRPr="00417B0B">
        <w:rPr>
          <w:rFonts w:ascii="ＭＳ Ｐゴシック" w:eastAsia="ＭＳ Ｐゴシック" w:hAnsi="ＭＳ Ｐゴシック" w:cs="ＭＳ ゴシック" w:hint="eastAsia"/>
          <w:b/>
          <w:bCs/>
          <w:color w:val="0D0D0D" w:themeColor="text1" w:themeTint="F2"/>
          <w:sz w:val="24"/>
          <w:szCs w:val="24"/>
          <w:lang w:eastAsia="ja-JP"/>
        </w:rPr>
        <w:t>年</w:t>
      </w:r>
      <w:r w:rsidRPr="00417B0B">
        <w:rPr>
          <w:rFonts w:ascii="ＭＳ Ｐゴシック" w:eastAsia="ＭＳ Ｐゴシック" w:hAnsi="ＭＳ Ｐゴシック" w:hint="eastAsia"/>
          <w:b/>
          <w:bCs/>
          <w:color w:val="0D0D0D" w:themeColor="text1" w:themeTint="F2"/>
          <w:sz w:val="24"/>
          <w:szCs w:val="24"/>
          <w:lang w:eastAsia="ja-JP"/>
        </w:rPr>
        <w:t>10</w:t>
      </w:r>
      <w:r w:rsidRPr="00417B0B">
        <w:rPr>
          <w:rFonts w:ascii="ＭＳ Ｐゴシック" w:eastAsia="ＭＳ Ｐゴシック" w:hAnsi="ＭＳ Ｐゴシック" w:cs="ＭＳ ゴシック" w:hint="eastAsia"/>
          <w:b/>
          <w:bCs/>
          <w:color w:val="0D0D0D" w:themeColor="text1" w:themeTint="F2"/>
          <w:sz w:val="24"/>
          <w:szCs w:val="24"/>
          <w:lang w:eastAsia="ja-JP"/>
        </w:rPr>
        <w:t>月</w:t>
      </w:r>
      <w:r w:rsidRPr="00417B0B">
        <w:rPr>
          <w:rFonts w:ascii="ＭＳ Ｐゴシック" w:eastAsia="ＭＳ Ｐゴシック" w:hAnsi="ＭＳ Ｐゴシック" w:hint="eastAsia"/>
          <w:b/>
          <w:bCs/>
          <w:color w:val="0D0D0D" w:themeColor="text1" w:themeTint="F2"/>
          <w:sz w:val="24"/>
          <w:szCs w:val="24"/>
          <w:lang w:eastAsia="ja-JP"/>
        </w:rPr>
        <w:t>15</w:t>
      </w:r>
      <w:r w:rsidRPr="00417B0B">
        <w:rPr>
          <w:rFonts w:ascii="ＭＳ Ｐゴシック" w:eastAsia="ＭＳ Ｐゴシック" w:hAnsi="ＭＳ Ｐゴシック" w:cs="ＭＳ ゴシック" w:hint="eastAsia"/>
          <w:b/>
          <w:bCs/>
          <w:color w:val="0D0D0D" w:themeColor="text1" w:themeTint="F2"/>
          <w:sz w:val="24"/>
          <w:szCs w:val="24"/>
          <w:lang w:eastAsia="ja-JP"/>
        </w:rPr>
        <w:t>日(</w:t>
      </w:r>
      <w:r w:rsidRPr="00417B0B">
        <w:rPr>
          <w:rFonts w:ascii="ＭＳ Ｐゴシック" w:eastAsia="ＭＳ Ｐゴシック" w:hAnsi="ＭＳ Ｐゴシック" w:hint="eastAsia"/>
          <w:b/>
          <w:bCs/>
          <w:color w:val="0D0D0D" w:themeColor="text1" w:themeTint="F2"/>
          <w:sz w:val="24"/>
          <w:szCs w:val="24"/>
          <w:lang w:eastAsia="ja-JP"/>
        </w:rPr>
        <w:t>火)</w:t>
      </w:r>
      <w:r w:rsidRPr="00417B0B">
        <w:rPr>
          <w:rFonts w:ascii="ＭＳ Ｐゴシック" w:eastAsia="ＭＳ Ｐゴシック" w:hAnsi="ＭＳ Ｐゴシック" w:hint="eastAsia"/>
          <w:b/>
          <w:sz w:val="24"/>
          <w:szCs w:val="24"/>
          <w:lang w:eastAsia="ja-JP"/>
        </w:rPr>
        <w:t xml:space="preserve"> </w:t>
      </w:r>
      <w:r w:rsidRPr="00417B0B">
        <w:rPr>
          <w:rFonts w:ascii="ＭＳ Ｐゴシック" w:eastAsia="ＭＳ Ｐゴシック" w:hAnsi="ＭＳ Ｐゴシック" w:hint="eastAsia"/>
          <w:b/>
          <w:bCs/>
          <w:color w:val="0D0D0D" w:themeColor="text1" w:themeTint="F2"/>
          <w:sz w:val="24"/>
          <w:szCs w:val="24"/>
          <w:lang w:eastAsia="ja-JP"/>
        </w:rPr>
        <w:t>9</w:t>
      </w:r>
      <w:r w:rsidRPr="00417B0B">
        <w:rPr>
          <w:rFonts w:ascii="ＭＳ Ｐゴシック" w:eastAsia="ＭＳ Ｐゴシック" w:hAnsi="ＭＳ Ｐゴシック" w:cs="ＭＳ ゴシック" w:hint="eastAsia"/>
          <w:b/>
          <w:bCs/>
          <w:color w:val="0D0D0D" w:themeColor="text1" w:themeTint="F2"/>
          <w:sz w:val="24"/>
          <w:szCs w:val="24"/>
          <w:lang w:eastAsia="ja-JP"/>
        </w:rPr>
        <w:t>：</w:t>
      </w:r>
      <w:r w:rsidRPr="00417B0B">
        <w:rPr>
          <w:rFonts w:ascii="ＭＳ Ｐゴシック" w:eastAsia="ＭＳ Ｐゴシック" w:hAnsi="ＭＳ Ｐゴシック" w:hint="eastAsia"/>
          <w:b/>
          <w:bCs/>
          <w:color w:val="0D0D0D" w:themeColor="text1" w:themeTint="F2"/>
          <w:sz w:val="24"/>
          <w:szCs w:val="24"/>
          <w:lang w:eastAsia="ja-JP"/>
        </w:rPr>
        <w:t>00-17</w:t>
      </w:r>
      <w:r w:rsidRPr="00417B0B">
        <w:rPr>
          <w:rFonts w:ascii="ＭＳ Ｐゴシック" w:eastAsia="ＭＳ Ｐゴシック" w:hAnsi="ＭＳ Ｐゴシック" w:cs="ＭＳ ゴシック" w:hint="eastAsia"/>
          <w:b/>
          <w:bCs/>
          <w:color w:val="0D0D0D" w:themeColor="text1" w:themeTint="F2"/>
          <w:sz w:val="24"/>
          <w:szCs w:val="24"/>
          <w:lang w:eastAsia="ja-JP"/>
        </w:rPr>
        <w:t>：</w:t>
      </w:r>
      <w:r w:rsidRPr="00417B0B">
        <w:rPr>
          <w:rFonts w:ascii="ＭＳ Ｐゴシック" w:eastAsia="ＭＳ Ｐゴシック" w:hAnsi="ＭＳ Ｐゴシック" w:hint="eastAsia"/>
          <w:b/>
          <w:bCs/>
          <w:color w:val="0D0D0D" w:themeColor="text1" w:themeTint="F2"/>
          <w:sz w:val="24"/>
          <w:szCs w:val="24"/>
          <w:lang w:eastAsia="ja-JP"/>
        </w:rPr>
        <w:t>15</w:t>
      </w:r>
      <w:r w:rsidRPr="00417B0B">
        <w:rPr>
          <w:rFonts w:ascii="ＭＳ Ｐゴシック" w:eastAsia="ＭＳ Ｐゴシック" w:hAnsi="ＭＳ Ｐゴシック" w:cs="ＭＳ ゴシック" w:hint="eastAsia"/>
          <w:b/>
          <w:bCs/>
          <w:color w:val="0D0D0D" w:themeColor="text1" w:themeTint="F2"/>
          <w:sz w:val="24"/>
          <w:szCs w:val="24"/>
          <w:lang w:eastAsia="ja-JP"/>
        </w:rPr>
        <w:t xml:space="preserve">　</w:t>
      </w:r>
    </w:p>
    <w:p w:rsidR="00824F00" w:rsidRPr="00824F00" w:rsidRDefault="00824F00" w:rsidP="00BC62B4">
      <w:pPr>
        <w:pStyle w:val="2"/>
        <w:ind w:leftChars="322" w:left="708" w:rightChars="323" w:right="711" w:firstLine="1"/>
        <w:jc w:val="center"/>
        <w:rPr>
          <w:b/>
          <w:bCs/>
          <w:color w:val="0D0D0D" w:themeColor="text1" w:themeTint="F2"/>
          <w:lang w:eastAsia="ja-JP"/>
        </w:rPr>
      </w:pPr>
      <w:r w:rsidRPr="00824F00">
        <w:rPr>
          <w:b/>
          <w:bCs/>
          <w:color w:val="0D0D0D" w:themeColor="text1" w:themeTint="F2"/>
          <w:lang w:eastAsia="ja-JP"/>
        </w:rPr>
        <w:t>BELLESALLE Roppongi Grand conference 9th Floor ROOM F&amp;G</w:t>
      </w:r>
    </w:p>
    <w:p w:rsidR="00BC62B4" w:rsidRPr="00824F00" w:rsidRDefault="00BC62B4" w:rsidP="00BC62B4">
      <w:pPr>
        <w:pStyle w:val="2"/>
        <w:ind w:leftChars="322" w:left="708" w:rightChars="323" w:right="711" w:firstLine="1"/>
        <w:jc w:val="center"/>
        <w:rPr>
          <w:b/>
          <w:bCs/>
          <w:color w:val="0D0D0D" w:themeColor="text1" w:themeTint="F2"/>
          <w:lang w:eastAsia="ja-JP"/>
        </w:rPr>
      </w:pPr>
      <w:r w:rsidRPr="00824F00">
        <w:rPr>
          <w:rFonts w:ascii="ＭＳ ゴシック" w:eastAsia="ＭＳ ゴシック" w:hAnsi="ＭＳ ゴシック" w:cs="ＭＳ ゴシック" w:hint="eastAsia"/>
          <w:b/>
          <w:bCs/>
          <w:color w:val="0D0D0D" w:themeColor="text1" w:themeTint="F2"/>
          <w:lang w:eastAsia="ja-JP"/>
        </w:rPr>
        <w:t>ベルサール六本木グランドコンファレンスセンター</w:t>
      </w:r>
      <w:r w:rsidRPr="00824F00">
        <w:rPr>
          <w:rFonts w:hint="eastAsia"/>
          <w:b/>
          <w:bCs/>
          <w:color w:val="0D0D0D" w:themeColor="text1" w:themeTint="F2"/>
          <w:lang w:eastAsia="ja-JP"/>
        </w:rPr>
        <w:t xml:space="preserve"> </w:t>
      </w:r>
      <w:r w:rsidRPr="00824F00">
        <w:rPr>
          <w:rFonts w:ascii="ＭＳ ゴシック" w:eastAsia="ＭＳ ゴシック" w:hAnsi="ＭＳ ゴシック" w:cs="ＭＳ ゴシック" w:hint="eastAsia"/>
          <w:b/>
          <w:bCs/>
          <w:color w:val="0D0D0D" w:themeColor="text1" w:themeTint="F2"/>
          <w:lang w:eastAsia="ja-JP"/>
        </w:rPr>
        <w:t xml:space="preserve">　</w:t>
      </w:r>
      <w:r w:rsidRPr="00824F00">
        <w:rPr>
          <w:rFonts w:hint="eastAsia"/>
          <w:b/>
          <w:bCs/>
          <w:color w:val="0D0D0D" w:themeColor="text1" w:themeTint="F2"/>
          <w:lang w:eastAsia="ja-JP"/>
        </w:rPr>
        <w:t>9</w:t>
      </w:r>
      <w:r w:rsidRPr="00824F00">
        <w:rPr>
          <w:rFonts w:ascii="ＭＳ ゴシック" w:eastAsia="ＭＳ ゴシック" w:hAnsi="ＭＳ ゴシック" w:cs="ＭＳ ゴシック" w:hint="eastAsia"/>
          <w:b/>
          <w:bCs/>
          <w:color w:val="0D0D0D" w:themeColor="text1" w:themeTint="F2"/>
          <w:lang w:eastAsia="ja-JP"/>
        </w:rPr>
        <w:t xml:space="preserve">階　会議室 </w:t>
      </w:r>
      <w:r w:rsidRPr="00824F00">
        <w:rPr>
          <w:rFonts w:hint="eastAsia"/>
          <w:b/>
          <w:bCs/>
          <w:color w:val="0D0D0D" w:themeColor="text1" w:themeTint="F2"/>
          <w:lang w:eastAsia="ja-JP"/>
        </w:rPr>
        <w:t>F&amp;G</w:t>
      </w:r>
    </w:p>
    <w:p w:rsidR="00BC62B4" w:rsidRDefault="00BC62B4" w:rsidP="00BC62B4">
      <w:pPr>
        <w:pStyle w:val="2"/>
        <w:ind w:leftChars="322" w:left="708" w:rightChars="323" w:right="711" w:firstLine="1"/>
        <w:jc w:val="center"/>
        <w:rPr>
          <w:rFonts w:ascii="ＭＳ ゴシック" w:eastAsia="ＭＳ ゴシック" w:hAnsi="ＭＳ ゴシック" w:cs="ＭＳ ゴシック"/>
          <w:color w:val="0D0D0D" w:themeColor="text1" w:themeTint="F2"/>
          <w:lang w:eastAsia="ja-JP"/>
        </w:rPr>
      </w:pPr>
      <w:r w:rsidRPr="00BC62B4">
        <w:rPr>
          <w:rFonts w:ascii="ＭＳ ゴシック" w:eastAsia="ＭＳ ゴシック" w:hAnsi="ＭＳ ゴシック" w:cs="ＭＳ ゴシック" w:hint="eastAsia"/>
          <w:color w:val="0D0D0D" w:themeColor="text1" w:themeTint="F2"/>
          <w:lang w:eastAsia="ja-JP"/>
        </w:rPr>
        <w:t>（一社で複数お申込の場合は、本紙を複写してお送り下さい。）</w:t>
      </w:r>
    </w:p>
    <w:p w:rsidR="00824F00" w:rsidRPr="00BC62B4" w:rsidRDefault="00824F00" w:rsidP="00BC62B4">
      <w:pPr>
        <w:pStyle w:val="2"/>
        <w:ind w:leftChars="322" w:left="708" w:rightChars="323" w:right="711" w:firstLine="1"/>
        <w:jc w:val="center"/>
        <w:rPr>
          <w:color w:val="0D0D0D" w:themeColor="text1" w:themeTint="F2"/>
          <w:lang w:eastAsia="ja-JP"/>
        </w:rPr>
      </w:pPr>
    </w:p>
    <w:p w:rsidR="00BC62B4" w:rsidRPr="00BC62B4" w:rsidRDefault="00BC62B4" w:rsidP="00BC62B4">
      <w:pPr>
        <w:pStyle w:val="2"/>
        <w:ind w:leftChars="322" w:left="708" w:rightChars="323" w:right="711" w:firstLine="1"/>
        <w:rPr>
          <w:color w:val="0D0D0D" w:themeColor="text1" w:themeTint="F2"/>
          <w:u w:val="dotted"/>
          <w:lang w:eastAsia="ja-JP"/>
        </w:rPr>
      </w:pPr>
    </w:p>
    <w:p w:rsidR="00BC62B4" w:rsidRPr="00BC62B4" w:rsidRDefault="00BC62B4" w:rsidP="00BC62B4">
      <w:pPr>
        <w:pStyle w:val="2"/>
        <w:numPr>
          <w:ilvl w:val="0"/>
          <w:numId w:val="3"/>
        </w:numPr>
        <w:ind w:leftChars="322" w:left="1128" w:rightChars="323" w:right="711"/>
        <w:rPr>
          <w:color w:val="0D0D0D" w:themeColor="text1" w:themeTint="F2"/>
          <w:u w:val="dotted"/>
          <w:lang w:eastAsia="ja-JP"/>
        </w:rPr>
      </w:pPr>
      <w:r w:rsidRPr="00BC62B4">
        <w:rPr>
          <w:rFonts w:hint="eastAsia"/>
          <w:color w:val="0D0D0D" w:themeColor="text1" w:themeTint="F2"/>
          <w:lang w:eastAsia="ja-JP"/>
        </w:rPr>
        <w:t>Name of Company (English)</w:t>
      </w:r>
      <w:r w:rsidRPr="00BC62B4">
        <w:rPr>
          <w:rFonts w:ascii="ＭＳ ゴシック" w:eastAsia="ＭＳ ゴシック" w:hAnsi="ＭＳ ゴシック" w:cs="ＭＳ ゴシック" w:hint="eastAsia"/>
          <w:color w:val="0D0D0D" w:themeColor="text1" w:themeTint="F2"/>
          <w:lang w:eastAsia="ja-JP"/>
        </w:rPr>
        <w:t>：</w:t>
      </w:r>
      <w:r w:rsidRPr="00BC62B4">
        <w:rPr>
          <w:rFonts w:ascii="ＭＳ ゴシック" w:eastAsia="ＭＳ ゴシック" w:hAnsi="ＭＳ ゴシック" w:cs="ＭＳ ゴシック" w:hint="eastAsia"/>
          <w:color w:val="0D0D0D" w:themeColor="text1" w:themeTint="F2"/>
          <w:u w:val="dotted"/>
          <w:lang w:eastAsia="ja-JP"/>
        </w:rPr>
        <w:t xml:space="preserve">　　　　　　　　　　　　　　　　　　　　　　　　　　　　　　　　　　　　　　　　　</w:t>
      </w:r>
      <w:r w:rsidRPr="00BC62B4">
        <w:rPr>
          <w:rFonts w:hint="eastAsia"/>
          <w:color w:val="0D0D0D" w:themeColor="text1" w:themeTint="F2"/>
          <w:u w:val="dotted"/>
          <w:lang w:eastAsia="ja-JP"/>
        </w:rPr>
        <w:t xml:space="preserve"> </w:t>
      </w:r>
      <w:r w:rsidRPr="00BC62B4">
        <w:rPr>
          <w:color w:val="0D0D0D" w:themeColor="text1" w:themeTint="F2"/>
          <w:u w:val="dotted"/>
          <w:lang w:eastAsia="ja-JP"/>
        </w:rPr>
        <w:t xml:space="preserve">    </w:t>
      </w:r>
      <w:r w:rsidRPr="00BC62B4">
        <w:rPr>
          <w:rFonts w:ascii="ＭＳ ゴシック" w:eastAsia="ＭＳ ゴシック" w:hAnsi="ＭＳ ゴシック" w:cs="ＭＳ ゴシック" w:hint="eastAsia"/>
          <w:color w:val="0D0D0D" w:themeColor="text1" w:themeTint="F2"/>
          <w:u w:val="dotted"/>
          <w:lang w:eastAsia="ja-JP"/>
        </w:rPr>
        <w:t xml:space="preserve">　　　　　　</w:t>
      </w:r>
    </w:p>
    <w:p w:rsidR="00BC62B4" w:rsidRPr="00BC62B4" w:rsidRDefault="00BC62B4" w:rsidP="00BC62B4">
      <w:pPr>
        <w:pStyle w:val="2"/>
        <w:ind w:leftChars="322" w:left="708" w:rightChars="323" w:right="711" w:firstLine="1"/>
        <w:rPr>
          <w:color w:val="0D0D0D" w:themeColor="text1" w:themeTint="F2"/>
          <w:u w:val="single"/>
          <w:lang w:eastAsia="ja-JP"/>
        </w:rPr>
      </w:pPr>
    </w:p>
    <w:p w:rsidR="00824F00" w:rsidRDefault="00BC62B4" w:rsidP="00BC62B4">
      <w:pPr>
        <w:pStyle w:val="2"/>
        <w:ind w:leftChars="322" w:left="708" w:rightChars="323" w:right="711" w:firstLine="1"/>
        <w:rPr>
          <w:rFonts w:ascii="ＭＳ ゴシック" w:eastAsia="ＭＳ ゴシック" w:hAnsi="ＭＳ ゴシック" w:cs="ＭＳ ゴシック"/>
          <w:color w:val="0D0D0D" w:themeColor="text1" w:themeTint="F2"/>
          <w:u w:val="single"/>
          <w:lang w:eastAsia="ja-JP"/>
        </w:rPr>
      </w:pPr>
      <w:r w:rsidRPr="00BC62B4">
        <w:rPr>
          <w:rFonts w:ascii="ＭＳ ゴシック" w:eastAsia="ＭＳ ゴシック" w:hAnsi="ＭＳ ゴシック" w:cs="ＭＳ ゴシック" w:hint="eastAsia"/>
          <w:color w:val="0D0D0D" w:themeColor="text1" w:themeTint="F2"/>
          <w:u w:val="single"/>
          <w:lang w:eastAsia="ja-JP"/>
        </w:rPr>
        <w:t xml:space="preserve">会社名（和文）：　</w:t>
      </w:r>
      <w:r w:rsidRPr="00BC62B4">
        <w:rPr>
          <w:rFonts w:hint="eastAsia"/>
          <w:color w:val="0D0D0D" w:themeColor="text1" w:themeTint="F2"/>
          <w:u w:val="single"/>
          <w:lang w:eastAsia="ja-JP"/>
        </w:rPr>
        <w:t xml:space="preserve"> </w:t>
      </w:r>
      <w:r w:rsidRPr="00BC62B4">
        <w:rPr>
          <w:color w:val="0D0D0D" w:themeColor="text1" w:themeTint="F2"/>
          <w:u w:val="single"/>
          <w:lang w:eastAsia="ja-JP"/>
        </w:rPr>
        <w:t xml:space="preserve">  </w:t>
      </w:r>
      <w:r w:rsidRPr="00BC62B4">
        <w:rPr>
          <w:rFonts w:ascii="ＭＳ ゴシック" w:eastAsia="ＭＳ ゴシック" w:hAnsi="ＭＳ ゴシック" w:cs="ＭＳ ゴシック" w:hint="eastAsia"/>
          <w:color w:val="0D0D0D" w:themeColor="text1" w:themeTint="F2"/>
          <w:u w:val="single"/>
          <w:lang w:eastAsia="ja-JP"/>
        </w:rPr>
        <w:t xml:space="preserve">　　　　　　　　　　　　　　　　　　　　　　　　　　　　　　　　　　　　　　　　　　　　</w:t>
      </w:r>
    </w:p>
    <w:p w:rsidR="00824F00" w:rsidRDefault="00824F00" w:rsidP="00BC62B4">
      <w:pPr>
        <w:pStyle w:val="2"/>
        <w:ind w:leftChars="322" w:left="708" w:rightChars="323" w:right="711" w:firstLine="1"/>
        <w:rPr>
          <w:rFonts w:ascii="ＭＳ ゴシック" w:eastAsia="ＭＳ ゴシック" w:hAnsi="ＭＳ ゴシック" w:cs="ＭＳ ゴシック"/>
          <w:color w:val="0D0D0D" w:themeColor="text1" w:themeTint="F2"/>
          <w:u w:val="single"/>
          <w:lang w:eastAsia="ja-JP"/>
        </w:rPr>
      </w:pPr>
    </w:p>
    <w:p w:rsidR="00BC62B4" w:rsidRPr="00BC62B4" w:rsidRDefault="00BC62B4" w:rsidP="00BC62B4">
      <w:pPr>
        <w:pStyle w:val="2"/>
        <w:ind w:leftChars="322" w:left="708" w:rightChars="323" w:right="711" w:firstLine="1"/>
        <w:rPr>
          <w:color w:val="0D0D0D" w:themeColor="text1" w:themeTint="F2"/>
          <w:u w:val="dotted"/>
          <w:lang w:eastAsia="ja-JP"/>
        </w:rPr>
      </w:pPr>
    </w:p>
    <w:p w:rsidR="00BC62B4" w:rsidRPr="00BC62B4" w:rsidRDefault="00BC62B4" w:rsidP="00BC62B4">
      <w:pPr>
        <w:pStyle w:val="2"/>
        <w:numPr>
          <w:ilvl w:val="0"/>
          <w:numId w:val="3"/>
        </w:numPr>
        <w:ind w:leftChars="322" w:left="1128" w:rightChars="323" w:right="711"/>
        <w:rPr>
          <w:color w:val="0D0D0D" w:themeColor="text1" w:themeTint="F2"/>
          <w:u w:val="dotted"/>
          <w:lang w:eastAsia="ja-JP"/>
        </w:rPr>
      </w:pPr>
      <w:r w:rsidRPr="00BC62B4">
        <w:rPr>
          <w:rFonts w:hint="eastAsia"/>
          <w:color w:val="0D0D0D" w:themeColor="text1" w:themeTint="F2"/>
          <w:lang w:eastAsia="ja-JP"/>
        </w:rPr>
        <w:t>Division</w:t>
      </w:r>
      <w:r w:rsidRPr="00BC62B4">
        <w:rPr>
          <w:color w:val="0D0D0D" w:themeColor="text1" w:themeTint="F2"/>
          <w:lang w:eastAsia="ja-JP"/>
        </w:rPr>
        <w:t>:</w:t>
      </w:r>
      <w:r w:rsidRPr="00BC62B4">
        <w:rPr>
          <w:rFonts w:ascii="ＭＳ ゴシック" w:eastAsia="ＭＳ ゴシック" w:hAnsi="ＭＳ ゴシック" w:cs="ＭＳ ゴシック" w:hint="eastAsia"/>
          <w:color w:val="0D0D0D" w:themeColor="text1" w:themeTint="F2"/>
          <w:u w:val="dotted"/>
          <w:lang w:eastAsia="ja-JP"/>
        </w:rPr>
        <w:t xml:space="preserve">　　　　　　　　　　　　　　　　　　　　　　</w:t>
      </w:r>
      <w:r w:rsidRPr="00BC62B4">
        <w:rPr>
          <w:rFonts w:hint="eastAsia"/>
          <w:color w:val="0D0D0D" w:themeColor="text1" w:themeTint="F2"/>
          <w:u w:val="dotted"/>
          <w:lang w:eastAsia="ja-JP"/>
        </w:rPr>
        <w:t xml:space="preserve"> </w:t>
      </w:r>
      <w:r w:rsidRPr="00BC62B4">
        <w:rPr>
          <w:color w:val="0D0D0D" w:themeColor="text1" w:themeTint="F2"/>
          <w:u w:val="dotted"/>
          <w:lang w:eastAsia="ja-JP"/>
        </w:rPr>
        <w:t xml:space="preserve">  </w:t>
      </w:r>
      <w:r w:rsidRPr="00BC62B4">
        <w:rPr>
          <w:rFonts w:ascii="ＭＳ ゴシック" w:eastAsia="ＭＳ ゴシック" w:hAnsi="ＭＳ ゴシック" w:cs="ＭＳ ゴシック" w:hint="eastAsia"/>
          <w:color w:val="0D0D0D" w:themeColor="text1" w:themeTint="F2"/>
          <w:u w:val="dotted"/>
          <w:lang w:eastAsia="ja-JP"/>
        </w:rPr>
        <w:t xml:space="preserve">　</w:t>
      </w:r>
      <w:r w:rsidRPr="00BC62B4">
        <w:rPr>
          <w:rFonts w:hint="eastAsia"/>
          <w:color w:val="0D0D0D" w:themeColor="text1" w:themeTint="F2"/>
          <w:lang w:eastAsia="ja-JP"/>
        </w:rPr>
        <w:t>Job Title</w:t>
      </w:r>
      <w:r w:rsidRPr="00BC62B4">
        <w:rPr>
          <w:color w:val="0D0D0D" w:themeColor="text1" w:themeTint="F2"/>
          <w:lang w:eastAsia="ja-JP"/>
        </w:rPr>
        <w:t>:</w:t>
      </w:r>
      <w:r w:rsidRPr="00BC62B4">
        <w:rPr>
          <w:rFonts w:ascii="ＭＳ ゴシック" w:eastAsia="ＭＳ ゴシック" w:hAnsi="ＭＳ ゴシック" w:cs="ＭＳ ゴシック" w:hint="eastAsia"/>
          <w:color w:val="0D0D0D" w:themeColor="text1" w:themeTint="F2"/>
          <w:lang w:eastAsia="ja-JP"/>
        </w:rPr>
        <w:t xml:space="preserve">　</w:t>
      </w:r>
      <w:r w:rsidRPr="00BC62B4">
        <w:rPr>
          <w:rFonts w:ascii="ＭＳ ゴシック" w:eastAsia="ＭＳ ゴシック" w:hAnsi="ＭＳ ゴシック" w:cs="ＭＳ ゴシック" w:hint="eastAsia"/>
          <w:color w:val="0D0D0D" w:themeColor="text1" w:themeTint="F2"/>
          <w:u w:val="dotted"/>
          <w:lang w:eastAsia="ja-JP"/>
        </w:rPr>
        <w:t xml:space="preserve">　　　　　　　　　　　　　　　　　　　　　　　　　　　　　　</w:t>
      </w:r>
    </w:p>
    <w:p w:rsidR="00BC62B4" w:rsidRPr="00BC62B4" w:rsidRDefault="00BC62B4" w:rsidP="00BC62B4">
      <w:pPr>
        <w:pStyle w:val="2"/>
        <w:ind w:leftChars="322" w:left="708" w:rightChars="323" w:right="711" w:firstLine="1"/>
        <w:rPr>
          <w:color w:val="0D0D0D" w:themeColor="text1" w:themeTint="F2"/>
          <w:u w:val="dotted"/>
          <w:lang w:eastAsia="ja-JP"/>
        </w:rPr>
      </w:pPr>
    </w:p>
    <w:p w:rsidR="00431213" w:rsidRDefault="00BC62B4" w:rsidP="00BC62B4">
      <w:pPr>
        <w:pStyle w:val="2"/>
        <w:ind w:leftChars="322" w:left="708" w:rightChars="323" w:right="711" w:firstLine="1"/>
        <w:rPr>
          <w:rFonts w:ascii="ＭＳ ゴシック" w:eastAsia="ＭＳ ゴシック" w:hAnsi="ＭＳ ゴシック" w:cs="ＭＳ ゴシック"/>
          <w:color w:val="0D0D0D" w:themeColor="text1" w:themeTint="F2"/>
          <w:u w:val="single"/>
          <w:lang w:eastAsia="ja-JP"/>
        </w:rPr>
      </w:pPr>
      <w:r w:rsidRPr="00BC62B4">
        <w:rPr>
          <w:rFonts w:ascii="ＭＳ ゴシック" w:eastAsia="ＭＳ ゴシック" w:hAnsi="ＭＳ ゴシック" w:cs="ＭＳ ゴシック" w:hint="eastAsia"/>
          <w:color w:val="0D0D0D" w:themeColor="text1" w:themeTint="F2"/>
          <w:lang w:eastAsia="ja-JP"/>
        </w:rPr>
        <w:t>部署名</w:t>
      </w:r>
      <w:r w:rsidRPr="00BC62B4">
        <w:rPr>
          <w:rFonts w:ascii="ＭＳ ゴシック" w:eastAsia="ＭＳ ゴシック" w:hAnsi="ＭＳ ゴシック" w:cs="ＭＳ ゴシック" w:hint="eastAsia"/>
          <w:color w:val="0D0D0D" w:themeColor="text1" w:themeTint="F2"/>
          <w:u w:val="single"/>
          <w:lang w:eastAsia="ja-JP"/>
        </w:rPr>
        <w:t xml:space="preserve">：（和文）　　　　　　　　　　　　　　　　　　　　</w:t>
      </w:r>
      <w:r w:rsidRPr="00BC62B4">
        <w:rPr>
          <w:rFonts w:hint="eastAsia"/>
          <w:color w:val="0D0D0D" w:themeColor="text1" w:themeTint="F2"/>
          <w:u w:val="single"/>
          <w:lang w:eastAsia="ja-JP"/>
        </w:rPr>
        <w:t xml:space="preserve"> </w:t>
      </w:r>
      <w:r w:rsidRPr="00BC62B4">
        <w:rPr>
          <w:rFonts w:ascii="ＭＳ ゴシック" w:eastAsia="ＭＳ ゴシック" w:hAnsi="ＭＳ ゴシック" w:cs="ＭＳ ゴシック" w:hint="eastAsia"/>
          <w:color w:val="0D0D0D" w:themeColor="text1" w:themeTint="F2"/>
          <w:u w:val="single"/>
          <w:lang w:eastAsia="ja-JP"/>
        </w:rPr>
        <w:t xml:space="preserve">役職（和文）：　　　　　　　　　　　　　　　　　　</w:t>
      </w:r>
    </w:p>
    <w:p w:rsidR="00431213" w:rsidRDefault="00431213" w:rsidP="00BC62B4">
      <w:pPr>
        <w:pStyle w:val="2"/>
        <w:ind w:leftChars="322" w:left="708" w:rightChars="323" w:right="711" w:firstLine="1"/>
        <w:rPr>
          <w:rFonts w:ascii="ＭＳ ゴシック" w:eastAsia="ＭＳ ゴシック" w:hAnsi="ＭＳ ゴシック" w:cs="ＭＳ ゴシック"/>
          <w:color w:val="0D0D0D" w:themeColor="text1" w:themeTint="F2"/>
          <w:u w:val="single"/>
          <w:lang w:eastAsia="ja-JP"/>
        </w:rPr>
      </w:pPr>
    </w:p>
    <w:p w:rsidR="00431213" w:rsidRDefault="00431213" w:rsidP="00BC62B4">
      <w:pPr>
        <w:pStyle w:val="2"/>
        <w:ind w:leftChars="322" w:left="708" w:rightChars="323" w:right="711" w:firstLine="1"/>
        <w:rPr>
          <w:rFonts w:ascii="ＭＳ ゴシック" w:eastAsia="ＭＳ ゴシック" w:hAnsi="ＭＳ ゴシック" w:cs="ＭＳ ゴシック"/>
          <w:color w:val="0D0D0D" w:themeColor="text1" w:themeTint="F2"/>
          <w:u w:val="single"/>
          <w:lang w:eastAsia="ja-JP"/>
        </w:rPr>
      </w:pPr>
    </w:p>
    <w:p w:rsidR="00BC62B4" w:rsidRPr="00BC62B4" w:rsidRDefault="00431213" w:rsidP="00BC62B4">
      <w:pPr>
        <w:pStyle w:val="2"/>
        <w:numPr>
          <w:ilvl w:val="0"/>
          <w:numId w:val="3"/>
        </w:numPr>
        <w:ind w:leftChars="322" w:left="1128" w:rightChars="323" w:right="711"/>
        <w:rPr>
          <w:color w:val="0D0D0D" w:themeColor="text1" w:themeTint="F2"/>
          <w:u w:val="dotted"/>
          <w:lang w:eastAsia="ja-JP"/>
        </w:rPr>
      </w:pPr>
      <w:r>
        <w:rPr>
          <w:color w:val="0D0D0D" w:themeColor="text1" w:themeTint="F2"/>
          <w:lang w:eastAsia="ja-JP"/>
        </w:rPr>
        <w:t xml:space="preserve">Company </w:t>
      </w:r>
      <w:r w:rsidR="00BC62B4" w:rsidRPr="00BC62B4">
        <w:rPr>
          <w:rFonts w:hint="eastAsia"/>
          <w:color w:val="0D0D0D" w:themeColor="text1" w:themeTint="F2"/>
          <w:lang w:eastAsia="ja-JP"/>
        </w:rPr>
        <w:t>Address (English)</w:t>
      </w:r>
      <w:r w:rsidR="00BC62B4" w:rsidRPr="00BC62B4">
        <w:rPr>
          <w:rFonts w:ascii="ＭＳ ゴシック" w:eastAsia="ＭＳ ゴシック" w:hAnsi="ＭＳ ゴシック" w:cs="ＭＳ ゴシック" w:hint="eastAsia"/>
          <w:color w:val="0D0D0D" w:themeColor="text1" w:themeTint="F2"/>
          <w:lang w:eastAsia="ja-JP"/>
        </w:rPr>
        <w:t>：</w:t>
      </w:r>
      <w:r w:rsidR="00BC62B4" w:rsidRPr="00BC62B4">
        <w:rPr>
          <w:rFonts w:ascii="ＭＳ ゴシック" w:eastAsia="ＭＳ ゴシック" w:hAnsi="ＭＳ ゴシック" w:cs="ＭＳ ゴシック" w:hint="eastAsia"/>
          <w:color w:val="0D0D0D" w:themeColor="text1" w:themeTint="F2"/>
          <w:u w:val="dotted"/>
          <w:lang w:eastAsia="ja-JP"/>
        </w:rPr>
        <w:t xml:space="preserve">　　　　　　　　　　　　　　　　　　　　　　　　　　　　　　　　　　　　　　　　　　　　　　　　</w:t>
      </w:r>
      <w:r w:rsidR="00BC62B4" w:rsidRPr="00BC62B4">
        <w:rPr>
          <w:rFonts w:hint="eastAsia"/>
          <w:color w:val="0D0D0D" w:themeColor="text1" w:themeTint="F2"/>
          <w:u w:val="dotted"/>
          <w:lang w:eastAsia="ja-JP"/>
        </w:rPr>
        <w:t xml:space="preserve"> </w:t>
      </w:r>
      <w:r w:rsidR="00BC62B4" w:rsidRPr="00BC62B4">
        <w:rPr>
          <w:color w:val="0D0D0D" w:themeColor="text1" w:themeTint="F2"/>
          <w:u w:val="dotted"/>
          <w:lang w:eastAsia="ja-JP"/>
        </w:rPr>
        <w:t xml:space="preserve">  </w:t>
      </w:r>
      <w:r w:rsidR="00BC62B4" w:rsidRPr="00BC62B4">
        <w:rPr>
          <w:rFonts w:ascii="ＭＳ ゴシック" w:eastAsia="ＭＳ ゴシック" w:hAnsi="ＭＳ ゴシック" w:cs="ＭＳ ゴシック" w:hint="eastAsia"/>
          <w:color w:val="0D0D0D" w:themeColor="text1" w:themeTint="F2"/>
          <w:u w:val="dotted"/>
          <w:lang w:eastAsia="ja-JP"/>
        </w:rPr>
        <w:t xml:space="preserve">　　　　　　　　</w:t>
      </w:r>
    </w:p>
    <w:p w:rsidR="00BC62B4" w:rsidRPr="00BC62B4" w:rsidRDefault="00BC62B4" w:rsidP="00BC62B4">
      <w:pPr>
        <w:pStyle w:val="2"/>
        <w:ind w:leftChars="322" w:left="708" w:rightChars="323" w:right="711" w:firstLine="1"/>
        <w:rPr>
          <w:color w:val="0D0D0D" w:themeColor="text1" w:themeTint="F2"/>
          <w:u w:val="single"/>
          <w:lang w:eastAsia="ja-JP"/>
        </w:rPr>
      </w:pPr>
    </w:p>
    <w:p w:rsidR="00431213" w:rsidRDefault="00BC62B4" w:rsidP="00BC62B4">
      <w:pPr>
        <w:pStyle w:val="2"/>
        <w:ind w:leftChars="322" w:left="708" w:rightChars="323" w:right="711" w:firstLine="1"/>
        <w:rPr>
          <w:rFonts w:ascii="ＭＳ ゴシック" w:eastAsia="ＭＳ ゴシック" w:hAnsi="ＭＳ ゴシック" w:cs="ＭＳ ゴシック"/>
          <w:color w:val="0D0D0D" w:themeColor="text1" w:themeTint="F2"/>
          <w:u w:val="single"/>
          <w:lang w:eastAsia="ja-JP"/>
        </w:rPr>
      </w:pPr>
      <w:r w:rsidRPr="00BC62B4">
        <w:rPr>
          <w:rFonts w:ascii="ＭＳ ゴシック" w:eastAsia="ＭＳ ゴシック" w:hAnsi="ＭＳ ゴシック" w:cs="ＭＳ ゴシック" w:hint="eastAsia"/>
          <w:color w:val="0D0D0D" w:themeColor="text1" w:themeTint="F2"/>
          <w:u w:val="single"/>
          <w:lang w:eastAsia="ja-JP"/>
        </w:rPr>
        <w:t xml:space="preserve">住　所（和文）：〒　　　　　　　　　　　　　　　　　　　　　　　　　　　　　　　　　　　　　　　　　　　　</w:t>
      </w:r>
    </w:p>
    <w:p w:rsidR="00431213" w:rsidRDefault="00431213" w:rsidP="00D741A9">
      <w:pPr>
        <w:pStyle w:val="2"/>
        <w:ind w:left="0" w:rightChars="323" w:right="711"/>
        <w:rPr>
          <w:rFonts w:ascii="ＭＳ ゴシック" w:eastAsia="ＭＳ ゴシック" w:hAnsi="ＭＳ ゴシック" w:cs="ＭＳ ゴシック"/>
          <w:color w:val="0D0D0D" w:themeColor="text1" w:themeTint="F2"/>
          <w:u w:val="single"/>
          <w:lang w:eastAsia="ja-JP"/>
        </w:rPr>
      </w:pPr>
    </w:p>
    <w:p w:rsidR="00D741A9" w:rsidRDefault="00D741A9" w:rsidP="00D741A9">
      <w:pPr>
        <w:pStyle w:val="2"/>
        <w:ind w:left="0" w:rightChars="323" w:right="711"/>
        <w:rPr>
          <w:rFonts w:ascii="ＭＳ ゴシック" w:eastAsia="ＭＳ ゴシック" w:hAnsi="ＭＳ ゴシック" w:cs="ＭＳ ゴシック"/>
          <w:color w:val="0D0D0D" w:themeColor="text1" w:themeTint="F2"/>
          <w:u w:val="single"/>
          <w:lang w:eastAsia="ja-JP"/>
        </w:rPr>
      </w:pPr>
    </w:p>
    <w:p w:rsidR="00BC62B4" w:rsidRPr="00BC62B4" w:rsidRDefault="000004A7" w:rsidP="00BC62B4">
      <w:pPr>
        <w:pStyle w:val="2"/>
        <w:numPr>
          <w:ilvl w:val="0"/>
          <w:numId w:val="4"/>
        </w:numPr>
        <w:ind w:leftChars="322" w:left="1128" w:rightChars="323" w:right="711"/>
        <w:rPr>
          <w:color w:val="0D0D0D" w:themeColor="text1" w:themeTint="F2"/>
          <w:u w:val="dotted"/>
          <w:lang w:eastAsia="ja-JP"/>
        </w:rPr>
      </w:pPr>
      <w:r>
        <w:rPr>
          <w:rFonts w:hint="eastAsia"/>
          <w:color w:val="0D0D0D" w:themeColor="text1" w:themeTint="F2"/>
          <w:lang w:eastAsia="ja-JP"/>
        </w:rPr>
        <w:t>A</w:t>
      </w:r>
      <w:r w:rsidR="00DE4616">
        <w:rPr>
          <w:color w:val="0D0D0D" w:themeColor="text1" w:themeTint="F2"/>
          <w:lang w:eastAsia="ja-JP"/>
        </w:rPr>
        <w:t>pplicant</w:t>
      </w:r>
      <w:r w:rsidR="00BC62B4" w:rsidRPr="00BC62B4">
        <w:rPr>
          <w:rFonts w:hint="eastAsia"/>
          <w:color w:val="0D0D0D" w:themeColor="text1" w:themeTint="F2"/>
          <w:lang w:eastAsia="ja-JP"/>
        </w:rPr>
        <w:t xml:space="preserve"> Name(English)</w:t>
      </w:r>
      <w:r w:rsidR="00BC62B4" w:rsidRPr="00BC62B4">
        <w:rPr>
          <w:rFonts w:ascii="ＭＳ ゴシック" w:eastAsia="ＭＳ ゴシック" w:hAnsi="ＭＳ ゴシック" w:cs="ＭＳ ゴシック" w:hint="eastAsia"/>
          <w:color w:val="0D0D0D" w:themeColor="text1" w:themeTint="F2"/>
          <w:lang w:eastAsia="ja-JP"/>
        </w:rPr>
        <w:t>：</w:t>
      </w:r>
      <w:r w:rsidR="00BC62B4" w:rsidRPr="00BC62B4">
        <w:rPr>
          <w:rFonts w:hint="eastAsia"/>
          <w:color w:val="0D0D0D" w:themeColor="text1" w:themeTint="F2"/>
          <w:u w:val="dotted"/>
          <w:lang w:eastAsia="ja-JP"/>
        </w:rPr>
        <w:t xml:space="preserve"> </w:t>
      </w:r>
      <w:r w:rsidR="00670887">
        <w:rPr>
          <w:rFonts w:ascii="ＭＳ 明朝" w:eastAsia="ＭＳ 明朝" w:hAnsi="ＭＳ 明朝" w:hint="eastAsia"/>
          <w:color w:val="0D0D0D" w:themeColor="text1" w:themeTint="F2"/>
          <w:u w:val="dotted"/>
          <w:lang w:eastAsia="ja-JP"/>
        </w:rPr>
        <w:t>Mr./Ms.</w:t>
      </w:r>
      <w:r w:rsidR="00BC62B4" w:rsidRPr="00BC62B4">
        <w:rPr>
          <w:rFonts w:hint="eastAsia"/>
          <w:color w:val="0D0D0D" w:themeColor="text1" w:themeTint="F2"/>
          <w:u w:val="dotted"/>
          <w:lang w:eastAsia="ja-JP"/>
        </w:rPr>
        <w:t xml:space="preserve">                                                  </w:t>
      </w:r>
      <w:r w:rsidR="00BC62B4" w:rsidRPr="00BC62B4">
        <w:rPr>
          <w:color w:val="0D0D0D" w:themeColor="text1" w:themeTint="F2"/>
          <w:u w:val="dotted"/>
          <w:lang w:eastAsia="ja-JP"/>
        </w:rPr>
        <w:t xml:space="preserve">   </w:t>
      </w:r>
      <w:r w:rsidR="00BC62B4" w:rsidRPr="00BC62B4">
        <w:rPr>
          <w:rFonts w:hint="eastAsia"/>
          <w:color w:val="0D0D0D" w:themeColor="text1" w:themeTint="F2"/>
          <w:u w:val="dotted"/>
          <w:lang w:eastAsia="ja-JP"/>
        </w:rPr>
        <w:t xml:space="preserve">          </w:t>
      </w:r>
    </w:p>
    <w:p w:rsidR="00BC62B4" w:rsidRDefault="00BC62B4" w:rsidP="00BC62B4">
      <w:pPr>
        <w:pStyle w:val="2"/>
        <w:ind w:leftChars="322" w:left="708" w:rightChars="323" w:right="711" w:firstLine="1"/>
        <w:rPr>
          <w:rFonts w:eastAsia="ＭＳ 明朝"/>
          <w:color w:val="0D0D0D" w:themeColor="text1" w:themeTint="F2"/>
          <w:u w:val="dotted"/>
          <w:lang w:eastAsia="ja-JP"/>
        </w:rPr>
      </w:pPr>
    </w:p>
    <w:p w:rsidR="00D741A9" w:rsidRPr="00D741A9" w:rsidRDefault="00D741A9" w:rsidP="00BC62B4">
      <w:pPr>
        <w:pStyle w:val="2"/>
        <w:ind w:leftChars="322" w:left="708" w:rightChars="323" w:right="711" w:firstLine="1"/>
        <w:rPr>
          <w:rFonts w:eastAsia="ＭＳ 明朝"/>
          <w:color w:val="0D0D0D" w:themeColor="text1" w:themeTint="F2"/>
          <w:u w:val="dotted"/>
          <w:lang w:eastAsia="ja-JP"/>
        </w:rPr>
      </w:pPr>
    </w:p>
    <w:p w:rsidR="00431213" w:rsidRPr="00431213" w:rsidRDefault="00BC62B4" w:rsidP="00BC62B4">
      <w:pPr>
        <w:pStyle w:val="2"/>
        <w:numPr>
          <w:ilvl w:val="0"/>
          <w:numId w:val="4"/>
        </w:numPr>
        <w:ind w:leftChars="322" w:left="1128" w:rightChars="323" w:right="711"/>
        <w:rPr>
          <w:color w:val="0D0D0D" w:themeColor="text1" w:themeTint="F2"/>
          <w:u w:val="dotted"/>
          <w:lang w:eastAsia="ja-JP"/>
        </w:rPr>
      </w:pPr>
      <w:r w:rsidRPr="00BC62B4">
        <w:rPr>
          <w:rFonts w:ascii="ＭＳ ゴシック" w:eastAsia="ＭＳ ゴシック" w:hAnsi="ＭＳ ゴシック" w:cs="ＭＳ ゴシック" w:hint="eastAsia"/>
          <w:color w:val="0D0D0D" w:themeColor="text1" w:themeTint="F2"/>
          <w:u w:val="single"/>
          <w:lang w:eastAsia="ja-JP"/>
        </w:rPr>
        <w:t xml:space="preserve">受講者氏名：　　　　　　　　　　　　　　　　　　　　　　　　　　　　　　　　　　　　　　　　　　　　　</w:t>
      </w:r>
    </w:p>
    <w:p w:rsidR="00BC62B4" w:rsidRPr="00D741A9" w:rsidRDefault="00BC62B4" w:rsidP="00D741A9">
      <w:pPr>
        <w:pStyle w:val="2"/>
        <w:ind w:left="0" w:rightChars="323" w:right="711"/>
        <w:rPr>
          <w:rFonts w:eastAsia="ＭＳ 明朝"/>
          <w:color w:val="0D0D0D" w:themeColor="text1" w:themeTint="F2"/>
          <w:u w:val="dotted"/>
          <w:lang w:eastAsia="ja-JP"/>
        </w:rPr>
      </w:pPr>
    </w:p>
    <w:p w:rsidR="00BC62B4" w:rsidRPr="00BC62B4" w:rsidRDefault="00BC62B4" w:rsidP="00BC62B4">
      <w:pPr>
        <w:pStyle w:val="2"/>
        <w:ind w:leftChars="322" w:left="708" w:rightChars="323" w:right="711" w:firstLine="1"/>
        <w:rPr>
          <w:color w:val="0D0D0D" w:themeColor="text1" w:themeTint="F2"/>
          <w:u w:val="single"/>
          <w:lang w:eastAsia="ja-JP"/>
        </w:rPr>
      </w:pPr>
    </w:p>
    <w:p w:rsidR="00BC62B4" w:rsidRPr="00DE4616" w:rsidRDefault="00BC62B4" w:rsidP="00BC62B4">
      <w:pPr>
        <w:pStyle w:val="2"/>
        <w:numPr>
          <w:ilvl w:val="0"/>
          <w:numId w:val="4"/>
        </w:numPr>
        <w:ind w:leftChars="322" w:left="1128" w:rightChars="323" w:right="711"/>
        <w:rPr>
          <w:color w:val="0D0D0D" w:themeColor="text1" w:themeTint="F2"/>
          <w:u w:val="single"/>
          <w:lang w:eastAsia="ja-JP"/>
        </w:rPr>
      </w:pPr>
      <w:r w:rsidRPr="00BC62B4">
        <w:rPr>
          <w:rFonts w:hint="eastAsia"/>
          <w:color w:val="0D0D0D" w:themeColor="text1" w:themeTint="F2"/>
          <w:lang w:eastAsia="ja-JP"/>
        </w:rPr>
        <w:t>TEL</w:t>
      </w:r>
      <w:r w:rsidRPr="00BC62B4">
        <w:rPr>
          <w:color w:val="0D0D0D" w:themeColor="text1" w:themeTint="F2"/>
          <w:lang w:eastAsia="ja-JP"/>
        </w:rPr>
        <w:t>:</w:t>
      </w:r>
      <w:r w:rsidRPr="00BC62B4">
        <w:rPr>
          <w:rFonts w:hint="eastAsia"/>
          <w:color w:val="0D0D0D" w:themeColor="text1" w:themeTint="F2"/>
          <w:u w:val="dotted"/>
          <w:lang w:eastAsia="ja-JP"/>
        </w:rPr>
        <w:t xml:space="preserve"> </w:t>
      </w:r>
      <w:r w:rsidRPr="00BC62B4">
        <w:rPr>
          <w:rFonts w:ascii="ＭＳ ゴシック" w:eastAsia="ＭＳ ゴシック" w:hAnsi="ＭＳ ゴシック" w:cs="ＭＳ ゴシック" w:hint="eastAsia"/>
          <w:color w:val="0D0D0D" w:themeColor="text1" w:themeTint="F2"/>
          <w:u w:val="dotted"/>
          <w:lang w:eastAsia="ja-JP"/>
        </w:rPr>
        <w:t xml:space="preserve">　　</w:t>
      </w:r>
      <w:r w:rsidRPr="00BC62B4">
        <w:rPr>
          <w:rFonts w:hint="eastAsia"/>
          <w:color w:val="0D0D0D" w:themeColor="text1" w:themeTint="F2"/>
          <w:u w:val="dotted"/>
          <w:lang w:eastAsia="ja-JP"/>
        </w:rPr>
        <w:t xml:space="preserve">  </w:t>
      </w:r>
      <w:r w:rsidRPr="00BC62B4">
        <w:rPr>
          <w:rFonts w:ascii="ＭＳ ゴシック" w:eastAsia="ＭＳ ゴシック" w:hAnsi="ＭＳ ゴシック" w:cs="ＭＳ ゴシック" w:hint="eastAsia"/>
          <w:color w:val="0D0D0D" w:themeColor="text1" w:themeTint="F2"/>
          <w:u w:val="dotted"/>
          <w:lang w:eastAsia="ja-JP"/>
        </w:rPr>
        <w:t xml:space="preserve">　　　　　　　　　　　　</w:t>
      </w:r>
      <w:r w:rsidRPr="00BC62B4">
        <w:rPr>
          <w:rFonts w:hint="eastAsia"/>
          <w:color w:val="0D0D0D" w:themeColor="text1" w:themeTint="F2"/>
          <w:u w:val="dotted"/>
          <w:lang w:eastAsia="ja-JP"/>
        </w:rPr>
        <w:t xml:space="preserve">  </w:t>
      </w:r>
      <w:r w:rsidRPr="00BC62B4">
        <w:rPr>
          <w:rFonts w:hint="eastAsia"/>
          <w:color w:val="0D0D0D" w:themeColor="text1" w:themeTint="F2"/>
          <w:lang w:eastAsia="ja-JP"/>
        </w:rPr>
        <w:t>FAX</w:t>
      </w:r>
      <w:r w:rsidRPr="00BC62B4">
        <w:rPr>
          <w:color w:val="0D0D0D" w:themeColor="text1" w:themeTint="F2"/>
          <w:lang w:eastAsia="ja-JP"/>
        </w:rPr>
        <w:t>:</w:t>
      </w:r>
      <w:r w:rsidRPr="00BC62B4">
        <w:rPr>
          <w:rFonts w:ascii="ＭＳ ゴシック" w:eastAsia="ＭＳ ゴシック" w:hAnsi="ＭＳ ゴシック" w:cs="ＭＳ ゴシック" w:hint="eastAsia"/>
          <w:color w:val="0D0D0D" w:themeColor="text1" w:themeTint="F2"/>
          <w:lang w:eastAsia="ja-JP"/>
        </w:rPr>
        <w:t xml:space="preserve">　</w:t>
      </w:r>
      <w:r w:rsidRPr="00BC62B4">
        <w:rPr>
          <w:rFonts w:ascii="ＭＳ ゴシック" w:eastAsia="ＭＳ ゴシック" w:hAnsi="ＭＳ ゴシック" w:cs="ＭＳ ゴシック" w:hint="eastAsia"/>
          <w:color w:val="0D0D0D" w:themeColor="text1" w:themeTint="F2"/>
          <w:u w:val="dotted"/>
          <w:lang w:eastAsia="ja-JP"/>
        </w:rPr>
        <w:t xml:space="preserve">　　</w:t>
      </w:r>
      <w:r w:rsidRPr="00BC62B4">
        <w:rPr>
          <w:rFonts w:hint="eastAsia"/>
          <w:color w:val="0D0D0D" w:themeColor="text1" w:themeTint="F2"/>
          <w:u w:val="dotted"/>
          <w:lang w:eastAsia="ja-JP"/>
        </w:rPr>
        <w:t xml:space="preserve">  </w:t>
      </w:r>
      <w:r w:rsidRPr="00BC62B4">
        <w:rPr>
          <w:rFonts w:ascii="ＭＳ ゴシック" w:eastAsia="ＭＳ ゴシック" w:hAnsi="ＭＳ ゴシック" w:cs="ＭＳ ゴシック" w:hint="eastAsia"/>
          <w:color w:val="0D0D0D" w:themeColor="text1" w:themeTint="F2"/>
          <w:u w:val="dotted"/>
          <w:lang w:eastAsia="ja-JP"/>
        </w:rPr>
        <w:t xml:space="preserve">　　　　　　　　</w:t>
      </w:r>
      <w:r w:rsidRPr="00BC62B4">
        <w:rPr>
          <w:rFonts w:hint="eastAsia"/>
          <w:color w:val="0D0D0D" w:themeColor="text1" w:themeTint="F2"/>
          <w:u w:val="dotted"/>
          <w:lang w:eastAsia="ja-JP"/>
        </w:rPr>
        <w:t xml:space="preserve"> </w:t>
      </w:r>
      <w:r w:rsidRPr="00BC62B4">
        <w:rPr>
          <w:color w:val="0D0D0D" w:themeColor="text1" w:themeTint="F2"/>
          <w:u w:val="dotted"/>
          <w:lang w:eastAsia="ja-JP"/>
        </w:rPr>
        <w:t xml:space="preserve"> </w:t>
      </w:r>
      <w:r w:rsidRPr="00BC62B4">
        <w:rPr>
          <w:rFonts w:ascii="ＭＳ ゴシック" w:eastAsia="ＭＳ ゴシック" w:hAnsi="ＭＳ ゴシック" w:cs="ＭＳ ゴシック" w:hint="eastAsia"/>
          <w:color w:val="0D0D0D" w:themeColor="text1" w:themeTint="F2"/>
          <w:u w:val="dotted"/>
          <w:lang w:eastAsia="ja-JP"/>
        </w:rPr>
        <w:t xml:space="preserve">　　　　</w:t>
      </w:r>
      <w:r w:rsidRPr="00BC62B4">
        <w:rPr>
          <w:rFonts w:hint="eastAsia"/>
          <w:color w:val="0D0D0D" w:themeColor="text1" w:themeTint="F2"/>
          <w:u w:val="dotted"/>
          <w:lang w:eastAsia="ja-JP"/>
        </w:rPr>
        <w:t xml:space="preserve">    </w:t>
      </w:r>
      <w:r w:rsidRPr="00BC62B4">
        <w:rPr>
          <w:rFonts w:ascii="ＭＳ ゴシック" w:eastAsia="ＭＳ ゴシック" w:hAnsi="ＭＳ ゴシック" w:cs="ＭＳ ゴシック" w:hint="eastAsia"/>
          <w:color w:val="0D0D0D" w:themeColor="text1" w:themeTint="F2"/>
          <w:u w:val="dotted"/>
          <w:lang w:eastAsia="ja-JP"/>
        </w:rPr>
        <w:t xml:space="preserve">　　</w:t>
      </w:r>
    </w:p>
    <w:p w:rsidR="00DE4616" w:rsidRPr="00BC62B4" w:rsidRDefault="00DE4616" w:rsidP="00DE4616">
      <w:pPr>
        <w:pStyle w:val="2"/>
        <w:ind w:rightChars="323" w:right="711"/>
        <w:rPr>
          <w:color w:val="0D0D0D" w:themeColor="text1" w:themeTint="F2"/>
          <w:u w:val="single"/>
          <w:lang w:eastAsia="ja-JP"/>
        </w:rPr>
      </w:pPr>
    </w:p>
    <w:p w:rsidR="00BC62B4" w:rsidRPr="00BC62B4" w:rsidRDefault="00BC62B4" w:rsidP="00BC62B4">
      <w:pPr>
        <w:pStyle w:val="2"/>
        <w:ind w:leftChars="322" w:left="708" w:rightChars="323" w:right="711" w:firstLine="1"/>
        <w:rPr>
          <w:color w:val="0D0D0D" w:themeColor="text1" w:themeTint="F2"/>
          <w:u w:val="single"/>
          <w:lang w:eastAsia="ja-JP"/>
        </w:rPr>
      </w:pPr>
    </w:p>
    <w:p w:rsidR="00BC62B4" w:rsidRDefault="00BC62B4" w:rsidP="00BC62B4">
      <w:pPr>
        <w:pStyle w:val="2"/>
        <w:numPr>
          <w:ilvl w:val="0"/>
          <w:numId w:val="4"/>
        </w:numPr>
        <w:ind w:leftChars="322" w:left="1128" w:rightChars="323" w:right="711"/>
        <w:rPr>
          <w:color w:val="0D0D0D" w:themeColor="text1" w:themeTint="F2"/>
          <w:u w:val="single"/>
          <w:lang w:eastAsia="ja-JP"/>
        </w:rPr>
      </w:pPr>
      <w:r w:rsidRPr="00BC62B4">
        <w:rPr>
          <w:rFonts w:hint="eastAsia"/>
          <w:color w:val="0D0D0D" w:themeColor="text1" w:themeTint="F2"/>
          <w:lang w:eastAsia="ja-JP"/>
        </w:rPr>
        <w:t>e-mail</w:t>
      </w:r>
      <w:r w:rsidRPr="00BC62B4">
        <w:rPr>
          <w:rFonts w:ascii="ＭＳ ゴシック" w:eastAsia="ＭＳ ゴシック" w:hAnsi="ＭＳ ゴシック" w:cs="ＭＳ ゴシック" w:hint="eastAsia"/>
          <w:color w:val="0D0D0D" w:themeColor="text1" w:themeTint="F2"/>
          <w:u w:val="single"/>
          <w:lang w:eastAsia="ja-JP"/>
        </w:rPr>
        <w:t>：</w:t>
      </w:r>
      <w:r w:rsidRPr="00BC62B4">
        <w:rPr>
          <w:rFonts w:hint="eastAsia"/>
          <w:color w:val="0D0D0D" w:themeColor="text1" w:themeTint="F2"/>
          <w:u w:val="single"/>
          <w:lang w:eastAsia="ja-JP"/>
        </w:rPr>
        <w:t xml:space="preserve"> </w:t>
      </w:r>
      <w:r w:rsidRPr="00BC62B4">
        <w:rPr>
          <w:color w:val="0D0D0D" w:themeColor="text1" w:themeTint="F2"/>
          <w:u w:val="single"/>
          <w:lang w:eastAsia="ja-JP"/>
        </w:rPr>
        <w:t xml:space="preserve">                                                  </w:t>
      </w:r>
      <w:r w:rsidRPr="00BC62B4">
        <w:rPr>
          <w:rFonts w:hint="eastAsia"/>
          <w:color w:val="0D0D0D" w:themeColor="text1" w:themeTint="F2"/>
          <w:u w:val="single"/>
          <w:lang w:eastAsia="ja-JP"/>
        </w:rPr>
        <w:t xml:space="preserve">  </w:t>
      </w:r>
      <w:r w:rsidRPr="00BC62B4">
        <w:rPr>
          <w:color w:val="0D0D0D" w:themeColor="text1" w:themeTint="F2"/>
          <w:u w:val="single"/>
          <w:lang w:eastAsia="ja-JP"/>
        </w:rPr>
        <w:t xml:space="preserve">   </w:t>
      </w:r>
      <w:r w:rsidRPr="00BC62B4">
        <w:rPr>
          <w:rFonts w:hint="eastAsia"/>
          <w:color w:val="0D0D0D" w:themeColor="text1" w:themeTint="F2"/>
          <w:u w:val="single"/>
          <w:lang w:eastAsia="ja-JP"/>
        </w:rPr>
        <w:t xml:space="preserve">      </w:t>
      </w:r>
      <w:r w:rsidRPr="00BC62B4">
        <w:rPr>
          <w:color w:val="0D0D0D" w:themeColor="text1" w:themeTint="F2"/>
          <w:u w:val="single"/>
          <w:lang w:eastAsia="ja-JP"/>
        </w:rPr>
        <w:t xml:space="preserve">     </w:t>
      </w:r>
      <w:r w:rsidRPr="00BC62B4">
        <w:rPr>
          <w:rFonts w:hint="eastAsia"/>
          <w:color w:val="0D0D0D" w:themeColor="text1" w:themeTint="F2"/>
          <w:u w:val="single"/>
          <w:lang w:eastAsia="ja-JP"/>
        </w:rPr>
        <w:t xml:space="preserve">                 </w:t>
      </w:r>
    </w:p>
    <w:p w:rsidR="0066081D" w:rsidRPr="0066081D" w:rsidRDefault="0066081D" w:rsidP="0066081D">
      <w:pPr>
        <w:pStyle w:val="2"/>
        <w:ind w:left="0" w:rightChars="323" w:right="711"/>
        <w:rPr>
          <w:rFonts w:eastAsia="ＭＳ 明朝"/>
          <w:color w:val="0D0D0D" w:themeColor="text1" w:themeTint="F2"/>
          <w:u w:val="single"/>
          <w:lang w:eastAsia="ja-JP"/>
        </w:rPr>
      </w:pPr>
    </w:p>
    <w:p w:rsidR="0066081D" w:rsidRPr="00BC62B4" w:rsidRDefault="0066081D" w:rsidP="0066081D">
      <w:pPr>
        <w:pStyle w:val="2"/>
        <w:ind w:leftChars="322" w:left="708" w:rightChars="323" w:right="711" w:firstLine="1"/>
        <w:rPr>
          <w:b/>
          <w:color w:val="0D0D0D" w:themeColor="text1" w:themeTint="F2"/>
          <w:u w:val="single"/>
          <w:lang w:eastAsia="ja-JP"/>
        </w:rPr>
      </w:pPr>
    </w:p>
    <w:p w:rsidR="0066081D" w:rsidRPr="00164E9E" w:rsidRDefault="0066081D" w:rsidP="0066081D">
      <w:pPr>
        <w:pStyle w:val="2"/>
        <w:numPr>
          <w:ilvl w:val="2"/>
          <w:numId w:val="5"/>
        </w:numPr>
        <w:ind w:rightChars="323" w:right="711"/>
        <w:rPr>
          <w:color w:val="0D0D0D" w:themeColor="text1" w:themeTint="F2"/>
          <w:sz w:val="22"/>
          <w:szCs w:val="22"/>
          <w:lang w:eastAsia="ja-JP"/>
        </w:rPr>
      </w:pPr>
      <w:r>
        <w:rPr>
          <w:rFonts w:hint="eastAsia"/>
          <w:color w:val="0D0D0D" w:themeColor="text1" w:themeTint="F2"/>
          <w:sz w:val="22"/>
          <w:szCs w:val="22"/>
          <w:lang w:eastAsia="ja-JP"/>
        </w:rPr>
        <w:t>取得した個人情報を、</w:t>
      </w:r>
      <w:r>
        <w:rPr>
          <w:rFonts w:ascii="ＭＳ 明朝" w:eastAsia="ＭＳ 明朝" w:hAnsi="ＭＳ 明朝" w:hint="eastAsia"/>
          <w:color w:val="0D0D0D" w:themeColor="text1" w:themeTint="F2"/>
          <w:sz w:val="22"/>
          <w:szCs w:val="22"/>
          <w:lang w:eastAsia="ja-JP"/>
        </w:rPr>
        <w:t>ご参加</w:t>
      </w:r>
      <w:r w:rsidRPr="00164E9E">
        <w:rPr>
          <w:rFonts w:hint="eastAsia"/>
          <w:color w:val="0D0D0D" w:themeColor="text1" w:themeTint="F2"/>
          <w:sz w:val="22"/>
          <w:szCs w:val="22"/>
          <w:lang w:eastAsia="ja-JP"/>
        </w:rPr>
        <w:t>本人の同意なくし</w:t>
      </w:r>
      <w:r w:rsidRPr="00164E9E">
        <w:rPr>
          <w:color w:val="0D0D0D" w:themeColor="text1" w:themeTint="F2"/>
          <w:sz w:val="22"/>
          <w:szCs w:val="22"/>
          <w:lang w:eastAsia="ja-JP"/>
        </w:rPr>
        <w:t xml:space="preserve"> </w:t>
      </w:r>
      <w:r w:rsidRPr="00164E9E">
        <w:rPr>
          <w:rFonts w:hint="eastAsia"/>
          <w:color w:val="0D0D0D" w:themeColor="text1" w:themeTint="F2"/>
          <w:sz w:val="22"/>
          <w:szCs w:val="22"/>
          <w:lang w:eastAsia="ja-JP"/>
        </w:rPr>
        <w:t>て</w:t>
      </w:r>
      <w:r w:rsidRPr="00164E9E">
        <w:rPr>
          <w:color w:val="0D0D0D" w:themeColor="text1" w:themeTint="F2"/>
          <w:sz w:val="22"/>
          <w:szCs w:val="22"/>
          <w:lang w:eastAsia="ja-JP"/>
        </w:rPr>
        <w:t xml:space="preserve"> </w:t>
      </w:r>
      <w:r w:rsidRPr="00164E9E">
        <w:rPr>
          <w:rFonts w:hint="eastAsia"/>
          <w:color w:val="0D0D0D" w:themeColor="text1" w:themeTint="F2"/>
          <w:sz w:val="22"/>
          <w:szCs w:val="22"/>
          <w:lang w:eastAsia="ja-JP"/>
        </w:rPr>
        <w:t>利用目的（イベント情報のお知らせ）</w:t>
      </w:r>
      <w:r w:rsidRPr="00164E9E">
        <w:rPr>
          <w:color w:val="0D0D0D" w:themeColor="text1" w:themeTint="F2"/>
          <w:sz w:val="22"/>
          <w:szCs w:val="22"/>
          <w:lang w:eastAsia="ja-JP"/>
        </w:rPr>
        <w:t xml:space="preserve"> </w:t>
      </w:r>
      <w:r w:rsidRPr="00164E9E">
        <w:rPr>
          <w:rFonts w:hint="eastAsia"/>
          <w:color w:val="0D0D0D" w:themeColor="text1" w:themeTint="F2"/>
          <w:sz w:val="22"/>
          <w:szCs w:val="22"/>
          <w:lang w:eastAsia="ja-JP"/>
        </w:rPr>
        <w:t>の</w:t>
      </w:r>
      <w:r w:rsidRPr="00164E9E">
        <w:rPr>
          <w:color w:val="0D0D0D" w:themeColor="text1" w:themeTint="F2"/>
          <w:sz w:val="22"/>
          <w:szCs w:val="22"/>
          <w:lang w:eastAsia="ja-JP"/>
        </w:rPr>
        <w:t xml:space="preserve"> </w:t>
      </w:r>
      <w:r w:rsidRPr="00164E9E">
        <w:rPr>
          <w:rFonts w:hint="eastAsia"/>
          <w:color w:val="0D0D0D" w:themeColor="text1" w:themeTint="F2"/>
          <w:sz w:val="22"/>
          <w:szCs w:val="22"/>
          <w:lang w:eastAsia="ja-JP"/>
        </w:rPr>
        <w:t>範</w:t>
      </w:r>
      <w:r w:rsidRPr="00164E9E">
        <w:rPr>
          <w:color w:val="0D0D0D" w:themeColor="text1" w:themeTint="F2"/>
          <w:sz w:val="22"/>
          <w:szCs w:val="22"/>
          <w:lang w:eastAsia="ja-JP"/>
        </w:rPr>
        <w:t xml:space="preserve"> </w:t>
      </w:r>
      <w:r w:rsidRPr="00164E9E">
        <w:rPr>
          <w:rFonts w:hint="eastAsia"/>
          <w:color w:val="0D0D0D" w:themeColor="text1" w:themeTint="F2"/>
          <w:sz w:val="22"/>
          <w:szCs w:val="22"/>
          <w:lang w:eastAsia="ja-JP"/>
        </w:rPr>
        <w:t>囲を超えて利用することまたは第三者に提供することはございません。</w:t>
      </w:r>
      <w:r w:rsidRPr="00164E9E">
        <w:rPr>
          <w:color w:val="0D0D0D" w:themeColor="text1" w:themeTint="F2"/>
          <w:sz w:val="22"/>
          <w:szCs w:val="22"/>
          <w:lang w:eastAsia="ja-JP"/>
        </w:rPr>
        <w:t xml:space="preserve">  </w:t>
      </w:r>
    </w:p>
    <w:p w:rsidR="0066081D" w:rsidRDefault="0066081D" w:rsidP="0066081D">
      <w:pPr>
        <w:pStyle w:val="2"/>
        <w:numPr>
          <w:ilvl w:val="2"/>
          <w:numId w:val="5"/>
        </w:numPr>
        <w:ind w:rightChars="323" w:right="711"/>
        <w:rPr>
          <w:color w:val="0D0D0D" w:themeColor="text1" w:themeTint="F2"/>
          <w:sz w:val="22"/>
          <w:szCs w:val="22"/>
          <w:lang w:eastAsia="ja-JP"/>
        </w:rPr>
      </w:pPr>
      <w:r w:rsidRPr="00C7364C">
        <w:rPr>
          <w:color w:val="0D0D0D" w:themeColor="text1" w:themeTint="F2"/>
          <w:sz w:val="22"/>
          <w:szCs w:val="22"/>
          <w:lang w:eastAsia="ja-JP"/>
        </w:rPr>
        <w:t>Your personal data will not be applied beyond the purpose of use or offer</w:t>
      </w:r>
      <w:r w:rsidRPr="00C7364C">
        <w:rPr>
          <w:rFonts w:hint="eastAsia"/>
          <w:color w:val="0D0D0D" w:themeColor="text1" w:themeTint="F2"/>
          <w:sz w:val="22"/>
          <w:szCs w:val="22"/>
          <w:lang w:eastAsia="ja-JP"/>
        </w:rPr>
        <w:t>（</w:t>
      </w:r>
      <w:r w:rsidRPr="00C7364C">
        <w:rPr>
          <w:color w:val="0D0D0D" w:themeColor="text1" w:themeTint="F2"/>
          <w:sz w:val="22"/>
          <w:szCs w:val="22"/>
          <w:lang w:eastAsia="ja-JP"/>
        </w:rPr>
        <w:t>such as dis</w:t>
      </w:r>
      <w:r>
        <w:rPr>
          <w:color w:val="0D0D0D" w:themeColor="text1" w:themeTint="F2"/>
          <w:sz w:val="22"/>
          <w:szCs w:val="22"/>
          <w:lang w:eastAsia="ja-JP"/>
        </w:rPr>
        <w:t>tribution of event information</w:t>
      </w:r>
      <w:r w:rsidRPr="00C7364C">
        <w:rPr>
          <w:rFonts w:hint="eastAsia"/>
          <w:color w:val="0D0D0D" w:themeColor="text1" w:themeTint="F2"/>
          <w:sz w:val="22"/>
          <w:szCs w:val="22"/>
          <w:lang w:eastAsia="ja-JP"/>
        </w:rPr>
        <w:t>）</w:t>
      </w:r>
      <w:r w:rsidRPr="00C7364C">
        <w:rPr>
          <w:color w:val="0D0D0D" w:themeColor="text1" w:themeTint="F2"/>
          <w:sz w:val="22"/>
          <w:szCs w:val="22"/>
          <w:lang w:eastAsia="ja-JP"/>
        </w:rPr>
        <w:t xml:space="preserve">to </w:t>
      </w:r>
      <w:r>
        <w:rPr>
          <w:color w:val="0D0D0D" w:themeColor="text1" w:themeTint="F2"/>
          <w:sz w:val="22"/>
          <w:szCs w:val="22"/>
          <w:lang w:eastAsia="ja-JP"/>
        </w:rPr>
        <w:t>a third party without your</w:t>
      </w:r>
      <w:r w:rsidRPr="00C7364C">
        <w:rPr>
          <w:color w:val="0D0D0D" w:themeColor="text1" w:themeTint="F2"/>
          <w:sz w:val="22"/>
          <w:szCs w:val="22"/>
          <w:lang w:eastAsia="ja-JP"/>
        </w:rPr>
        <w:t xml:space="preserve"> agreement.  </w:t>
      </w:r>
    </w:p>
    <w:p w:rsidR="0066081D" w:rsidRPr="002A4869" w:rsidRDefault="0066081D" w:rsidP="0066081D">
      <w:pPr>
        <w:pStyle w:val="2"/>
        <w:numPr>
          <w:ilvl w:val="2"/>
          <w:numId w:val="5"/>
        </w:numPr>
        <w:ind w:rightChars="323" w:right="711"/>
        <w:rPr>
          <w:color w:val="0D0D0D" w:themeColor="text1" w:themeTint="F2"/>
          <w:sz w:val="22"/>
          <w:szCs w:val="22"/>
          <w:lang w:eastAsia="ja-JP"/>
        </w:rPr>
      </w:pPr>
      <w:r w:rsidRPr="002A4869">
        <w:rPr>
          <w:rFonts w:hint="eastAsia"/>
          <w:color w:val="0D0D0D" w:themeColor="text1" w:themeTint="F2"/>
          <w:sz w:val="22"/>
          <w:szCs w:val="22"/>
          <w:lang w:eastAsia="ja-JP"/>
        </w:rPr>
        <w:t>キャンセルにつきましては、お電話でのみ承ります。</w:t>
      </w:r>
    </w:p>
    <w:p w:rsidR="0066081D" w:rsidRPr="002A4869" w:rsidRDefault="0066081D" w:rsidP="0066081D">
      <w:pPr>
        <w:pStyle w:val="2"/>
        <w:numPr>
          <w:ilvl w:val="2"/>
          <w:numId w:val="5"/>
        </w:numPr>
        <w:ind w:rightChars="323" w:right="711"/>
        <w:rPr>
          <w:color w:val="0D0D0D" w:themeColor="text1" w:themeTint="F2"/>
          <w:sz w:val="22"/>
          <w:szCs w:val="22"/>
          <w:lang w:eastAsia="ja-JP"/>
        </w:rPr>
      </w:pPr>
      <w:r w:rsidRPr="002A4869">
        <w:rPr>
          <w:rFonts w:eastAsia="ＭＳ 明朝"/>
          <w:color w:val="0D0D0D" w:themeColor="text1" w:themeTint="F2"/>
          <w:sz w:val="22"/>
          <w:szCs w:val="22"/>
          <w:lang w:eastAsia="ja-JP"/>
        </w:rPr>
        <w:t>Cancellations can only be made by phone.</w:t>
      </w:r>
    </w:p>
    <w:p w:rsidR="0066081D" w:rsidRPr="002A4869" w:rsidRDefault="0066081D" w:rsidP="0066081D">
      <w:pPr>
        <w:pStyle w:val="2"/>
        <w:numPr>
          <w:ilvl w:val="2"/>
          <w:numId w:val="5"/>
        </w:numPr>
        <w:ind w:rightChars="323" w:right="711"/>
        <w:rPr>
          <w:color w:val="0D0D0D" w:themeColor="text1" w:themeTint="F2"/>
          <w:sz w:val="22"/>
          <w:szCs w:val="22"/>
          <w:lang w:eastAsia="ja-JP"/>
        </w:rPr>
      </w:pPr>
      <w:r w:rsidRPr="002A4869">
        <w:rPr>
          <w:rFonts w:hint="eastAsia"/>
          <w:color w:val="0D0D0D" w:themeColor="text1" w:themeTint="F2"/>
          <w:sz w:val="22"/>
          <w:szCs w:val="22"/>
          <w:lang w:eastAsia="ja-JP"/>
        </w:rPr>
        <w:t>原則、受講料は返金いたしませんのでご了承ください</w:t>
      </w:r>
      <w:r>
        <w:rPr>
          <w:rFonts w:ascii="ＭＳ 明朝" w:eastAsia="ＭＳ 明朝" w:hAnsi="ＭＳ 明朝" w:hint="eastAsia"/>
          <w:color w:val="0D0D0D" w:themeColor="text1" w:themeTint="F2"/>
          <w:sz w:val="22"/>
          <w:szCs w:val="22"/>
          <w:lang w:eastAsia="ja-JP"/>
        </w:rPr>
        <w:t>。</w:t>
      </w:r>
    </w:p>
    <w:p w:rsidR="0066081D" w:rsidRPr="00554CD3" w:rsidRDefault="0066081D" w:rsidP="00554CD3">
      <w:pPr>
        <w:pStyle w:val="2"/>
        <w:numPr>
          <w:ilvl w:val="2"/>
          <w:numId w:val="5"/>
        </w:numPr>
        <w:ind w:rightChars="323" w:right="711"/>
        <w:rPr>
          <w:color w:val="0D0D0D" w:themeColor="text1" w:themeTint="F2"/>
          <w:sz w:val="22"/>
          <w:szCs w:val="22"/>
          <w:lang w:eastAsia="ja-JP"/>
        </w:rPr>
      </w:pPr>
      <w:r>
        <w:rPr>
          <w:rFonts w:eastAsia="ＭＳ 明朝"/>
          <w:color w:val="0D0D0D" w:themeColor="text1" w:themeTint="F2"/>
          <w:sz w:val="22"/>
          <w:szCs w:val="22"/>
          <w:lang w:eastAsia="ja-JP"/>
        </w:rPr>
        <w:t>In principle, Training</w:t>
      </w:r>
      <w:r w:rsidRPr="002A4869">
        <w:rPr>
          <w:rFonts w:eastAsia="ＭＳ 明朝"/>
          <w:color w:val="0D0D0D" w:themeColor="text1" w:themeTint="F2"/>
          <w:sz w:val="22"/>
          <w:szCs w:val="22"/>
          <w:lang w:eastAsia="ja-JP"/>
        </w:rPr>
        <w:t xml:space="preserve"> fees will not be refunded</w:t>
      </w:r>
    </w:p>
    <w:p w:rsidR="0066081D" w:rsidRDefault="0066081D" w:rsidP="0066081D">
      <w:pPr>
        <w:pStyle w:val="2"/>
        <w:ind w:left="0" w:rightChars="323" w:right="711"/>
        <w:rPr>
          <w:rFonts w:eastAsia="ＭＳ 明朝"/>
          <w:color w:val="0D0D0D" w:themeColor="text1" w:themeTint="F2"/>
          <w:sz w:val="22"/>
          <w:szCs w:val="22"/>
          <w:lang w:eastAsia="ja-JP"/>
        </w:rPr>
      </w:pPr>
    </w:p>
    <w:p w:rsidR="0066081D" w:rsidRDefault="0066081D" w:rsidP="0066081D">
      <w:pPr>
        <w:pStyle w:val="2"/>
        <w:ind w:left="686" w:rightChars="323" w:right="711" w:firstLine="154"/>
        <w:rPr>
          <w:rFonts w:eastAsia="ＭＳ 明朝"/>
          <w:color w:val="0D0D0D" w:themeColor="text1" w:themeTint="F2"/>
          <w:sz w:val="22"/>
          <w:szCs w:val="22"/>
          <w:lang w:eastAsia="ja-JP"/>
        </w:rPr>
      </w:pPr>
      <w:r>
        <w:rPr>
          <w:rFonts w:eastAsia="ＭＳ 明朝" w:hint="eastAsia"/>
          <w:color w:val="0D0D0D" w:themeColor="text1" w:themeTint="F2"/>
          <w:sz w:val="22"/>
          <w:szCs w:val="22"/>
          <w:lang w:eastAsia="ja-JP"/>
        </w:rPr>
        <w:t>問合せ先：</w:t>
      </w:r>
      <w:r w:rsidRPr="005453D2">
        <w:rPr>
          <w:rFonts w:eastAsia="ＭＳ 明朝"/>
          <w:color w:val="0D0D0D" w:themeColor="text1" w:themeTint="F2"/>
          <w:sz w:val="22"/>
          <w:szCs w:val="22"/>
          <w:lang w:eastAsia="ja-JP"/>
        </w:rPr>
        <w:t>Contact details for inquiries</w:t>
      </w:r>
    </w:p>
    <w:p w:rsidR="0066081D" w:rsidRPr="005453D2" w:rsidRDefault="0066081D" w:rsidP="0066081D">
      <w:pPr>
        <w:pStyle w:val="2"/>
        <w:ind w:left="686" w:rightChars="323" w:right="711" w:firstLine="154"/>
        <w:rPr>
          <w:rFonts w:eastAsia="ＭＳ 明朝"/>
          <w:b/>
          <w:color w:val="0D0D0D" w:themeColor="text1" w:themeTint="F2"/>
          <w:sz w:val="22"/>
          <w:szCs w:val="22"/>
          <w:lang w:eastAsia="ja-JP"/>
        </w:rPr>
      </w:pPr>
      <w:r w:rsidRPr="005453D2">
        <w:rPr>
          <w:rFonts w:eastAsia="ＭＳ 明朝" w:hint="eastAsia"/>
          <w:b/>
          <w:color w:val="0D0D0D" w:themeColor="text1" w:themeTint="F2"/>
          <w:sz w:val="22"/>
          <w:szCs w:val="22"/>
          <w:lang w:eastAsia="ja-JP"/>
        </w:rPr>
        <w:t>国際商業会議所日本委員会</w:t>
      </w:r>
    </w:p>
    <w:p w:rsidR="0066081D" w:rsidRPr="005453D2" w:rsidRDefault="0066081D" w:rsidP="0066081D">
      <w:pPr>
        <w:pStyle w:val="2"/>
        <w:ind w:left="686" w:rightChars="323" w:right="711" w:firstLine="154"/>
        <w:rPr>
          <w:rFonts w:eastAsia="ＭＳ 明朝"/>
          <w:b/>
          <w:color w:val="0D0D0D" w:themeColor="text1" w:themeTint="F2"/>
          <w:sz w:val="22"/>
          <w:szCs w:val="22"/>
          <w:lang w:eastAsia="ja-JP"/>
        </w:rPr>
      </w:pPr>
      <w:r w:rsidRPr="005453D2">
        <w:rPr>
          <w:rFonts w:eastAsia="ＭＳ 明朝"/>
          <w:b/>
          <w:color w:val="0D0D0D" w:themeColor="text1" w:themeTint="F2"/>
          <w:sz w:val="22"/>
          <w:szCs w:val="22"/>
          <w:lang w:eastAsia="ja-JP"/>
        </w:rPr>
        <w:t>International Chamber of Commerce JAPAN</w:t>
      </w:r>
    </w:p>
    <w:p w:rsidR="0066081D" w:rsidRDefault="0066081D" w:rsidP="0066081D">
      <w:pPr>
        <w:pStyle w:val="2"/>
        <w:ind w:left="120" w:rightChars="323" w:right="711" w:firstLine="720"/>
        <w:rPr>
          <w:rFonts w:eastAsia="ＭＳ 明朝"/>
          <w:color w:val="0D0D0D" w:themeColor="text1" w:themeTint="F2"/>
          <w:sz w:val="22"/>
          <w:szCs w:val="22"/>
          <w:lang w:eastAsia="ja-JP"/>
        </w:rPr>
      </w:pPr>
      <w:r w:rsidRPr="004F3070">
        <w:rPr>
          <w:rFonts w:eastAsia="ＭＳ 明朝" w:hint="eastAsia"/>
          <w:color w:val="0D0D0D" w:themeColor="text1" w:themeTint="F2"/>
          <w:sz w:val="22"/>
          <w:szCs w:val="22"/>
          <w:lang w:eastAsia="ja-JP"/>
        </w:rPr>
        <w:t>〒</w:t>
      </w:r>
      <w:r w:rsidRPr="004F3070">
        <w:rPr>
          <w:rFonts w:eastAsia="ＭＳ 明朝"/>
          <w:color w:val="0D0D0D" w:themeColor="text1" w:themeTint="F2"/>
          <w:sz w:val="22"/>
          <w:szCs w:val="22"/>
          <w:lang w:eastAsia="ja-JP"/>
        </w:rPr>
        <w:t>100-0005</w:t>
      </w:r>
      <w:r w:rsidRPr="004F3070">
        <w:rPr>
          <w:rFonts w:eastAsia="ＭＳ 明朝" w:hint="eastAsia"/>
          <w:color w:val="0D0D0D" w:themeColor="text1" w:themeTint="F2"/>
          <w:sz w:val="22"/>
          <w:szCs w:val="22"/>
          <w:lang w:eastAsia="ja-JP"/>
        </w:rPr>
        <w:t xml:space="preserve">　東京都千代田区丸の内</w:t>
      </w:r>
      <w:r w:rsidRPr="004F3070">
        <w:rPr>
          <w:rFonts w:eastAsia="ＭＳ 明朝"/>
          <w:color w:val="0D0D0D" w:themeColor="text1" w:themeTint="F2"/>
          <w:sz w:val="22"/>
          <w:szCs w:val="22"/>
          <w:lang w:eastAsia="ja-JP"/>
        </w:rPr>
        <w:t>3</w:t>
      </w:r>
      <w:r w:rsidRPr="004F3070">
        <w:rPr>
          <w:rFonts w:eastAsia="ＭＳ 明朝" w:hint="eastAsia"/>
          <w:color w:val="0D0D0D" w:themeColor="text1" w:themeTint="F2"/>
          <w:sz w:val="22"/>
          <w:szCs w:val="22"/>
          <w:lang w:eastAsia="ja-JP"/>
        </w:rPr>
        <w:t>丁目</w:t>
      </w:r>
      <w:r w:rsidRPr="004F3070">
        <w:rPr>
          <w:rFonts w:eastAsia="ＭＳ 明朝"/>
          <w:color w:val="0D0D0D" w:themeColor="text1" w:themeTint="F2"/>
          <w:sz w:val="22"/>
          <w:szCs w:val="22"/>
          <w:lang w:eastAsia="ja-JP"/>
        </w:rPr>
        <w:t>2</w:t>
      </w:r>
      <w:r w:rsidRPr="004F3070">
        <w:rPr>
          <w:rFonts w:eastAsia="ＭＳ 明朝" w:hint="eastAsia"/>
          <w:color w:val="0D0D0D" w:themeColor="text1" w:themeTint="F2"/>
          <w:sz w:val="22"/>
          <w:szCs w:val="22"/>
          <w:lang w:eastAsia="ja-JP"/>
        </w:rPr>
        <w:t>番</w:t>
      </w:r>
      <w:r w:rsidRPr="004F3070">
        <w:rPr>
          <w:rFonts w:eastAsia="ＭＳ 明朝"/>
          <w:color w:val="0D0D0D" w:themeColor="text1" w:themeTint="F2"/>
          <w:sz w:val="22"/>
          <w:szCs w:val="22"/>
          <w:lang w:eastAsia="ja-JP"/>
        </w:rPr>
        <w:t>2</w:t>
      </w:r>
      <w:r w:rsidRPr="004F3070">
        <w:rPr>
          <w:rFonts w:eastAsia="ＭＳ 明朝" w:hint="eastAsia"/>
          <w:color w:val="0D0D0D" w:themeColor="text1" w:themeTint="F2"/>
          <w:sz w:val="22"/>
          <w:szCs w:val="22"/>
          <w:lang w:eastAsia="ja-JP"/>
        </w:rPr>
        <w:t>号　丸の内二重橋ビル</w:t>
      </w:r>
      <w:r w:rsidRPr="004F3070">
        <w:rPr>
          <w:rFonts w:eastAsia="ＭＳ 明朝"/>
          <w:color w:val="0D0D0D" w:themeColor="text1" w:themeTint="F2"/>
          <w:sz w:val="22"/>
          <w:szCs w:val="22"/>
          <w:lang w:eastAsia="ja-JP"/>
        </w:rPr>
        <w:t>6</w:t>
      </w:r>
      <w:r w:rsidRPr="004F3070">
        <w:rPr>
          <w:rFonts w:eastAsia="ＭＳ 明朝" w:hint="eastAsia"/>
          <w:color w:val="0D0D0D" w:themeColor="text1" w:themeTint="F2"/>
          <w:sz w:val="22"/>
          <w:szCs w:val="22"/>
          <w:lang w:eastAsia="ja-JP"/>
        </w:rPr>
        <w:t>階</w:t>
      </w:r>
    </w:p>
    <w:p w:rsidR="0066081D" w:rsidRDefault="0066081D" w:rsidP="0066081D">
      <w:pPr>
        <w:pStyle w:val="2"/>
        <w:ind w:left="720" w:rightChars="323" w:right="711" w:firstLine="120"/>
        <w:rPr>
          <w:rFonts w:eastAsia="ＭＳ 明朝"/>
          <w:color w:val="0D0D0D" w:themeColor="text1" w:themeTint="F2"/>
          <w:sz w:val="22"/>
          <w:szCs w:val="22"/>
          <w:lang w:eastAsia="ja-JP"/>
        </w:rPr>
      </w:pPr>
      <w:r>
        <w:rPr>
          <w:rFonts w:eastAsia="ＭＳ 明朝"/>
          <w:color w:val="0D0D0D" w:themeColor="text1" w:themeTint="F2"/>
          <w:sz w:val="22"/>
          <w:szCs w:val="22"/>
          <w:lang w:eastAsia="ja-JP"/>
        </w:rPr>
        <w:t xml:space="preserve">Marunouchi Nijubashi Bldg. 6Fl. 2-2, Marunouchi </w:t>
      </w:r>
    </w:p>
    <w:p w:rsidR="00B111FF" w:rsidRPr="00554CD3" w:rsidRDefault="0066081D" w:rsidP="00554CD3">
      <w:pPr>
        <w:pStyle w:val="2"/>
        <w:ind w:left="686" w:rightChars="323" w:right="711" w:firstLine="154"/>
        <w:rPr>
          <w:rFonts w:eastAsia="ＭＳ 明朝"/>
          <w:color w:val="0D0D0D" w:themeColor="text1" w:themeTint="F2"/>
          <w:sz w:val="22"/>
          <w:szCs w:val="22"/>
          <w:lang w:eastAsia="ja-JP"/>
        </w:rPr>
      </w:pPr>
      <w:r w:rsidRPr="004F3070">
        <w:rPr>
          <w:rFonts w:eastAsia="ＭＳ 明朝"/>
          <w:color w:val="0D0D0D" w:themeColor="text1" w:themeTint="F2"/>
          <w:sz w:val="22"/>
          <w:szCs w:val="22"/>
          <w:lang w:eastAsia="ja-JP"/>
        </w:rPr>
        <w:t>Tel : 03-3213-8585 / Fax : 03-3213-8589 /  E-mail</w:t>
      </w:r>
      <w:r w:rsidRPr="004F3070">
        <w:rPr>
          <w:rFonts w:eastAsia="ＭＳ 明朝" w:hint="eastAsia"/>
          <w:color w:val="0D0D0D" w:themeColor="text1" w:themeTint="F2"/>
          <w:sz w:val="22"/>
          <w:szCs w:val="22"/>
          <w:lang w:eastAsia="ja-JP"/>
        </w:rPr>
        <w:t>：</w:t>
      </w:r>
      <w:r w:rsidRPr="004F3070">
        <w:rPr>
          <w:rFonts w:eastAsia="ＭＳ 明朝"/>
          <w:color w:val="0D0D0D" w:themeColor="text1" w:themeTint="F2"/>
          <w:sz w:val="22"/>
          <w:szCs w:val="22"/>
          <w:lang w:eastAsia="ja-JP"/>
        </w:rPr>
        <w:t xml:space="preserve"> </w:t>
      </w:r>
      <w:r w:rsidR="00554CD3">
        <w:rPr>
          <w:rStyle w:val="a5"/>
          <w:rFonts w:eastAsia="ＭＳ 明朝" w:hint="eastAsia"/>
          <w:sz w:val="22"/>
          <w:szCs w:val="22"/>
          <w:lang w:eastAsia="ja-JP"/>
        </w:rPr>
        <w:t>icc</w:t>
      </w:r>
      <w:r w:rsidR="00554CD3">
        <w:rPr>
          <w:rStyle w:val="a5"/>
          <w:rFonts w:eastAsia="ＭＳ 明朝" w:hint="eastAsia"/>
          <w:sz w:val="22"/>
          <w:szCs w:val="22"/>
          <w:lang w:eastAsia="ja-JP"/>
        </w:rPr>
        <w:t>＠</w:t>
      </w:r>
      <w:r w:rsidR="00554CD3">
        <w:rPr>
          <w:rStyle w:val="a5"/>
          <w:rFonts w:eastAsia="ＭＳ 明朝" w:hint="eastAsia"/>
          <w:sz w:val="22"/>
          <w:szCs w:val="22"/>
          <w:lang w:eastAsia="ja-JP"/>
        </w:rPr>
        <w:t>iccjapan.org</w:t>
      </w:r>
      <w:r w:rsidR="00554CD3">
        <w:rPr>
          <w:rStyle w:val="a5"/>
          <w:rFonts w:eastAsia="ＭＳ 明朝" w:hint="eastAsia"/>
          <w:sz w:val="22"/>
          <w:szCs w:val="22"/>
          <w:lang w:eastAsia="ja-JP"/>
        </w:rPr>
        <w:t xml:space="preserve">　</w:t>
      </w:r>
    </w:p>
    <w:sectPr w:rsidR="00B111FF" w:rsidRPr="00554CD3" w:rsidSect="00BC62B4">
      <w:footerReference w:type="even" r:id="rId12"/>
      <w:type w:val="continuous"/>
      <w:pgSz w:w="11910" w:h="16840"/>
      <w:pgMar w:top="260" w:right="0" w:bottom="280" w:left="0"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A97" w:rsidRDefault="00693A97">
      <w:r>
        <w:separator/>
      </w:r>
    </w:p>
  </w:endnote>
  <w:endnote w:type="continuationSeparator" w:id="0">
    <w:p w:rsidR="00693A97" w:rsidRDefault="0069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GS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A7" w:rsidRDefault="006460A7">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A97" w:rsidRDefault="00693A97">
      <w:r>
        <w:separator/>
      </w:r>
    </w:p>
  </w:footnote>
  <w:footnote w:type="continuationSeparator" w:id="0">
    <w:p w:rsidR="00693A97" w:rsidRDefault="00693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E0AD5"/>
    <w:multiLevelType w:val="hybridMultilevel"/>
    <w:tmpl w:val="54C8EE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4428C4"/>
    <w:multiLevelType w:val="hybridMultilevel"/>
    <w:tmpl w:val="2F0C2C5C"/>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4EA0232B"/>
    <w:multiLevelType w:val="hybridMultilevel"/>
    <w:tmpl w:val="45D0C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6F6AFA"/>
    <w:multiLevelType w:val="hybridMultilevel"/>
    <w:tmpl w:val="14A413E0"/>
    <w:lvl w:ilvl="0" w:tplc="5D9CA410">
      <w:start w:val="1"/>
      <w:numFmt w:val="bullet"/>
      <w:lvlText w:val="※"/>
      <w:lvlJc w:val="left"/>
      <w:pPr>
        <w:ind w:left="1129" w:hanging="420"/>
      </w:pPr>
      <w:rPr>
        <w:rFonts w:ascii="ＭＳ 明朝" w:eastAsia="ＭＳ 明朝" w:hAnsi="ＭＳ 明朝" w:hint="eastAsia"/>
      </w:rPr>
    </w:lvl>
    <w:lvl w:ilvl="1" w:tplc="5D9CA410">
      <w:start w:val="1"/>
      <w:numFmt w:val="bullet"/>
      <w:lvlText w:val="※"/>
      <w:lvlJc w:val="left"/>
      <w:pPr>
        <w:ind w:left="840" w:hanging="420"/>
      </w:pPr>
      <w:rPr>
        <w:rFonts w:ascii="ＭＳ 明朝" w:eastAsia="ＭＳ 明朝" w:hAnsi="ＭＳ 明朝" w:hint="eastAsia"/>
      </w:rPr>
    </w:lvl>
    <w:lvl w:ilvl="2" w:tplc="5D9CA41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F3488A"/>
    <w:multiLevelType w:val="multilevel"/>
    <w:tmpl w:val="3EE8AC4A"/>
    <w:lvl w:ilvl="0">
      <w:start w:val="9"/>
      <w:numFmt w:val="decimal"/>
      <w:lvlText w:val="%1"/>
      <w:lvlJc w:val="left"/>
      <w:pPr>
        <w:ind w:left="331" w:hanging="463"/>
      </w:pPr>
      <w:rPr>
        <w:rFonts w:hint="default"/>
      </w:rPr>
    </w:lvl>
    <w:lvl w:ilvl="1">
      <w:start w:val="7"/>
      <w:numFmt w:val="decimal"/>
      <w:lvlText w:val="%1-%2"/>
      <w:lvlJc w:val="left"/>
      <w:pPr>
        <w:ind w:left="331" w:hanging="463"/>
      </w:pPr>
      <w:rPr>
        <w:rFonts w:hint="default"/>
      </w:rPr>
    </w:lvl>
    <w:lvl w:ilvl="2">
      <w:start w:val="1"/>
      <w:numFmt w:val="decimal"/>
      <w:lvlText w:val="%1-%2-%3"/>
      <w:lvlJc w:val="left"/>
      <w:pPr>
        <w:ind w:left="331" w:hanging="463"/>
      </w:pPr>
      <w:rPr>
        <w:rFonts w:ascii="Arial" w:eastAsia="Arial" w:hAnsi="Arial" w:cs="Arial" w:hint="default"/>
        <w:color w:val="231F20"/>
        <w:spacing w:val="-15"/>
        <w:w w:val="64"/>
        <w:sz w:val="18"/>
        <w:szCs w:val="18"/>
      </w:rPr>
    </w:lvl>
    <w:lvl w:ilvl="3">
      <w:numFmt w:val="bullet"/>
      <w:lvlText w:val="■"/>
      <w:lvlJc w:val="left"/>
      <w:pPr>
        <w:ind w:left="2381" w:hanging="227"/>
      </w:pPr>
      <w:rPr>
        <w:rFonts w:ascii="Arial" w:eastAsia="Arial" w:hAnsi="Arial" w:cs="Arial" w:hint="default"/>
        <w:color w:val="B1B3B6"/>
        <w:spacing w:val="-13"/>
        <w:w w:val="99"/>
        <w:position w:val="3"/>
        <w:sz w:val="18"/>
        <w:szCs w:val="18"/>
      </w:rPr>
    </w:lvl>
    <w:lvl w:ilvl="4">
      <w:numFmt w:val="bullet"/>
      <w:lvlText w:val="•"/>
      <w:lvlJc w:val="left"/>
      <w:pPr>
        <w:ind w:left="2718" w:hanging="227"/>
      </w:pPr>
      <w:rPr>
        <w:rFonts w:hint="default"/>
      </w:rPr>
    </w:lvl>
    <w:lvl w:ilvl="5">
      <w:numFmt w:val="bullet"/>
      <w:lvlText w:val="•"/>
      <w:lvlJc w:val="left"/>
      <w:pPr>
        <w:ind w:left="2831" w:hanging="227"/>
      </w:pPr>
      <w:rPr>
        <w:rFonts w:hint="default"/>
      </w:rPr>
    </w:lvl>
    <w:lvl w:ilvl="6">
      <w:numFmt w:val="bullet"/>
      <w:lvlText w:val="•"/>
      <w:lvlJc w:val="left"/>
      <w:pPr>
        <w:ind w:left="2943" w:hanging="227"/>
      </w:pPr>
      <w:rPr>
        <w:rFonts w:hint="default"/>
      </w:rPr>
    </w:lvl>
    <w:lvl w:ilvl="7">
      <w:numFmt w:val="bullet"/>
      <w:lvlText w:val="•"/>
      <w:lvlJc w:val="left"/>
      <w:pPr>
        <w:ind w:left="3056" w:hanging="227"/>
      </w:pPr>
      <w:rPr>
        <w:rFonts w:hint="default"/>
      </w:rPr>
    </w:lvl>
    <w:lvl w:ilvl="8">
      <w:numFmt w:val="bullet"/>
      <w:lvlText w:val="•"/>
      <w:lvlJc w:val="left"/>
      <w:pPr>
        <w:ind w:left="3169" w:hanging="227"/>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bordersDoNotSurroundHeader/>
  <w:bordersDoNotSurroundFooter/>
  <w:revisionView w:inkAnnotations="0"/>
  <w:defaultTabStop w:val="720"/>
  <w:evenAndOddHeaders/>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A7"/>
    <w:rsid w:val="000004A7"/>
    <w:rsid w:val="00000766"/>
    <w:rsid w:val="00017D85"/>
    <w:rsid w:val="00032457"/>
    <w:rsid w:val="00032592"/>
    <w:rsid w:val="000C1F1A"/>
    <w:rsid w:val="000E0BA8"/>
    <w:rsid w:val="001223BA"/>
    <w:rsid w:val="00141EBC"/>
    <w:rsid w:val="0015514D"/>
    <w:rsid w:val="00162D92"/>
    <w:rsid w:val="00164E9E"/>
    <w:rsid w:val="00202368"/>
    <w:rsid w:val="00246B6E"/>
    <w:rsid w:val="00261820"/>
    <w:rsid w:val="00263CA8"/>
    <w:rsid w:val="00264C1A"/>
    <w:rsid w:val="00281DB4"/>
    <w:rsid w:val="002A3D9A"/>
    <w:rsid w:val="002A4869"/>
    <w:rsid w:val="002D0EF9"/>
    <w:rsid w:val="002E7331"/>
    <w:rsid w:val="0032725C"/>
    <w:rsid w:val="00334FFF"/>
    <w:rsid w:val="0038772A"/>
    <w:rsid w:val="00387A0A"/>
    <w:rsid w:val="003910E7"/>
    <w:rsid w:val="003912CA"/>
    <w:rsid w:val="003B3659"/>
    <w:rsid w:val="0041627B"/>
    <w:rsid w:val="00417B0B"/>
    <w:rsid w:val="00431213"/>
    <w:rsid w:val="004616B8"/>
    <w:rsid w:val="00483549"/>
    <w:rsid w:val="004B07E7"/>
    <w:rsid w:val="004B541F"/>
    <w:rsid w:val="004F3070"/>
    <w:rsid w:val="005013DF"/>
    <w:rsid w:val="00513778"/>
    <w:rsid w:val="00524022"/>
    <w:rsid w:val="005453D2"/>
    <w:rsid w:val="005529C1"/>
    <w:rsid w:val="00554CD3"/>
    <w:rsid w:val="0056550C"/>
    <w:rsid w:val="005918D6"/>
    <w:rsid w:val="005A5A16"/>
    <w:rsid w:val="005C1A2E"/>
    <w:rsid w:val="005D263F"/>
    <w:rsid w:val="005F735F"/>
    <w:rsid w:val="00632DEA"/>
    <w:rsid w:val="00641905"/>
    <w:rsid w:val="006419C1"/>
    <w:rsid w:val="00644B29"/>
    <w:rsid w:val="006460A7"/>
    <w:rsid w:val="0066081D"/>
    <w:rsid w:val="00670887"/>
    <w:rsid w:val="00684CBC"/>
    <w:rsid w:val="00693A97"/>
    <w:rsid w:val="00697946"/>
    <w:rsid w:val="006A7989"/>
    <w:rsid w:val="006B2BD9"/>
    <w:rsid w:val="006B336E"/>
    <w:rsid w:val="00730502"/>
    <w:rsid w:val="007330BD"/>
    <w:rsid w:val="007C3194"/>
    <w:rsid w:val="007D65F2"/>
    <w:rsid w:val="007E7379"/>
    <w:rsid w:val="00824F00"/>
    <w:rsid w:val="00865E3E"/>
    <w:rsid w:val="0086795B"/>
    <w:rsid w:val="008D260D"/>
    <w:rsid w:val="008D4DFB"/>
    <w:rsid w:val="008E2250"/>
    <w:rsid w:val="00916B94"/>
    <w:rsid w:val="00930182"/>
    <w:rsid w:val="00987055"/>
    <w:rsid w:val="009D114A"/>
    <w:rsid w:val="00A65FBF"/>
    <w:rsid w:val="00A73147"/>
    <w:rsid w:val="00A82560"/>
    <w:rsid w:val="00AA424D"/>
    <w:rsid w:val="00AF36C4"/>
    <w:rsid w:val="00B001F4"/>
    <w:rsid w:val="00B111FF"/>
    <w:rsid w:val="00B60A5D"/>
    <w:rsid w:val="00B74260"/>
    <w:rsid w:val="00B816E8"/>
    <w:rsid w:val="00B905B6"/>
    <w:rsid w:val="00B97E1A"/>
    <w:rsid w:val="00BC62B4"/>
    <w:rsid w:val="00BE4A18"/>
    <w:rsid w:val="00BE5B2E"/>
    <w:rsid w:val="00C17EE4"/>
    <w:rsid w:val="00C42050"/>
    <w:rsid w:val="00C7364C"/>
    <w:rsid w:val="00C801F3"/>
    <w:rsid w:val="00C814BF"/>
    <w:rsid w:val="00C8429C"/>
    <w:rsid w:val="00C94D52"/>
    <w:rsid w:val="00D43D7D"/>
    <w:rsid w:val="00D56636"/>
    <w:rsid w:val="00D741A9"/>
    <w:rsid w:val="00D94B45"/>
    <w:rsid w:val="00DB5793"/>
    <w:rsid w:val="00DE4616"/>
    <w:rsid w:val="00E21181"/>
    <w:rsid w:val="00E375B8"/>
    <w:rsid w:val="00E37F59"/>
    <w:rsid w:val="00E4314B"/>
    <w:rsid w:val="00E95C5C"/>
    <w:rsid w:val="00EB681B"/>
    <w:rsid w:val="00F14F82"/>
    <w:rsid w:val="00F31B9D"/>
    <w:rsid w:val="00F83F75"/>
    <w:rsid w:val="00FC4875"/>
    <w:rsid w:val="00FF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29B00EB4-EE8B-BC40-987B-DECB5B36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Arial" w:hAnsi="Arial" w:cs="Arial"/>
    </w:rPr>
  </w:style>
  <w:style w:type="paragraph" w:styleId="1">
    <w:name w:val="heading 1"/>
    <w:basedOn w:val="a"/>
    <w:uiPriority w:val="9"/>
    <w:qFormat/>
    <w:pPr>
      <w:spacing w:before="13"/>
      <w:ind w:left="2154"/>
      <w:outlineLvl w:val="0"/>
    </w:pPr>
    <w:rPr>
      <w:sz w:val="24"/>
      <w:szCs w:val="24"/>
    </w:rPr>
  </w:style>
  <w:style w:type="paragraph" w:styleId="2">
    <w:name w:val="heading 2"/>
    <w:basedOn w:val="a"/>
    <w:uiPriority w:val="9"/>
    <w:unhideWhenUsed/>
    <w:qFormat/>
    <w:pPr>
      <w:ind w:left="566"/>
      <w:outlineLvl w:val="1"/>
    </w:pPr>
    <w:rPr>
      <w:sz w:val="20"/>
      <w:szCs w:val="20"/>
    </w:rPr>
  </w:style>
  <w:style w:type="paragraph" w:styleId="3">
    <w:name w:val="heading 3"/>
    <w:basedOn w:val="a"/>
    <w:uiPriority w:val="9"/>
    <w:unhideWhenUsed/>
    <w:qFormat/>
    <w:pPr>
      <w:ind w:left="331"/>
      <w:outlineLvl w:val="2"/>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before="5"/>
      <w:ind w:left="2381" w:hanging="227"/>
    </w:pPr>
  </w:style>
  <w:style w:type="paragraph" w:customStyle="1" w:styleId="TableParagraph">
    <w:name w:val="Table Paragraph"/>
    <w:basedOn w:val="a"/>
    <w:uiPriority w:val="1"/>
    <w:qFormat/>
  </w:style>
  <w:style w:type="character" w:styleId="a5">
    <w:name w:val="Hyperlink"/>
    <w:basedOn w:val="a0"/>
    <w:uiPriority w:val="99"/>
    <w:unhideWhenUsed/>
    <w:rsid w:val="00B97E1A"/>
    <w:rPr>
      <w:color w:val="0000FF" w:themeColor="hyperlink"/>
      <w:u w:val="single"/>
    </w:rPr>
  </w:style>
  <w:style w:type="character" w:customStyle="1" w:styleId="UnresolvedMention">
    <w:name w:val="Unresolved Mention"/>
    <w:basedOn w:val="a0"/>
    <w:uiPriority w:val="99"/>
    <w:semiHidden/>
    <w:unhideWhenUsed/>
    <w:rsid w:val="00B97E1A"/>
    <w:rPr>
      <w:color w:val="605E5C"/>
      <w:shd w:val="clear" w:color="auto" w:fill="E1DFDD"/>
    </w:rPr>
  </w:style>
  <w:style w:type="character" w:styleId="a6">
    <w:name w:val="FollowedHyperlink"/>
    <w:basedOn w:val="a0"/>
    <w:uiPriority w:val="99"/>
    <w:semiHidden/>
    <w:unhideWhenUsed/>
    <w:rsid w:val="00483549"/>
    <w:rPr>
      <w:color w:val="800080" w:themeColor="followedHyperlink"/>
      <w:u w:val="single"/>
    </w:rPr>
  </w:style>
  <w:style w:type="paragraph" w:styleId="a7">
    <w:name w:val="header"/>
    <w:basedOn w:val="a"/>
    <w:link w:val="a8"/>
    <w:uiPriority w:val="99"/>
    <w:unhideWhenUsed/>
    <w:rsid w:val="005A5A16"/>
    <w:pPr>
      <w:pBdr>
        <w:bottom w:val="single" w:sz="6" w:space="1" w:color="auto"/>
      </w:pBdr>
      <w:tabs>
        <w:tab w:val="center" w:pos="4153"/>
        <w:tab w:val="right" w:pos="8306"/>
      </w:tabs>
      <w:snapToGrid w:val="0"/>
      <w:jc w:val="center"/>
    </w:pPr>
    <w:rPr>
      <w:sz w:val="18"/>
      <w:szCs w:val="18"/>
    </w:rPr>
  </w:style>
  <w:style w:type="character" w:customStyle="1" w:styleId="a8">
    <w:name w:val="ヘッダー (文字)"/>
    <w:basedOn w:val="a0"/>
    <w:link w:val="a7"/>
    <w:uiPriority w:val="99"/>
    <w:rsid w:val="005A5A16"/>
    <w:rPr>
      <w:rFonts w:ascii="Arial" w:eastAsia="Arial" w:hAnsi="Arial" w:cs="Arial"/>
      <w:sz w:val="18"/>
      <w:szCs w:val="18"/>
    </w:rPr>
  </w:style>
  <w:style w:type="paragraph" w:styleId="a9">
    <w:name w:val="footer"/>
    <w:basedOn w:val="a"/>
    <w:link w:val="aa"/>
    <w:uiPriority w:val="99"/>
    <w:unhideWhenUsed/>
    <w:rsid w:val="005A5A16"/>
    <w:pPr>
      <w:tabs>
        <w:tab w:val="center" w:pos="4153"/>
        <w:tab w:val="right" w:pos="8306"/>
      </w:tabs>
      <w:snapToGrid w:val="0"/>
    </w:pPr>
    <w:rPr>
      <w:sz w:val="18"/>
      <w:szCs w:val="18"/>
    </w:rPr>
  </w:style>
  <w:style w:type="character" w:customStyle="1" w:styleId="aa">
    <w:name w:val="フッター (文字)"/>
    <w:basedOn w:val="a0"/>
    <w:link w:val="a9"/>
    <w:uiPriority w:val="99"/>
    <w:rsid w:val="005A5A16"/>
    <w:rPr>
      <w:rFonts w:ascii="Arial" w:eastAsia="Arial" w:hAnsi="Arial" w:cs="Arial"/>
      <w:sz w:val="18"/>
      <w:szCs w:val="18"/>
    </w:rPr>
  </w:style>
  <w:style w:type="paragraph" w:styleId="ab">
    <w:name w:val="Balloon Text"/>
    <w:basedOn w:val="a"/>
    <w:link w:val="ac"/>
    <w:uiPriority w:val="99"/>
    <w:semiHidden/>
    <w:unhideWhenUsed/>
    <w:rsid w:val="00417B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7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c@iccjapan.org" TargetMode="External"/><Relationship Id="rId5" Type="http://schemas.openxmlformats.org/officeDocument/2006/relationships/footnotes" Target="footnotes.xml"/><Relationship Id="rId10" Type="http://schemas.openxmlformats.org/officeDocument/2006/relationships/hyperlink" Target="mailto:icc@iccjapan.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3</Pages>
  <Words>1132</Words>
  <Characters>6456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icc2@iccjapan.org</cp:lastModifiedBy>
  <cp:revision>49</cp:revision>
  <cp:lastPrinted>2019-10-02T07:52:00Z</cp:lastPrinted>
  <dcterms:created xsi:type="dcterms:W3CDTF">2019-08-26T02:07:00Z</dcterms:created>
  <dcterms:modified xsi:type="dcterms:W3CDTF">2019-10-02T07:53:00Z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Creator">
    <vt:lpwstr>Adobe InDesign CS6 (Macintosh)</vt:lpwstr>
  </property>
  <property fmtid="{D5CDD505-2E9C-101B-9397-08002B2CF9AE}" pid="4" name="LastSaved">
    <vt:filetime>2019-08-26T00:00:00Z</vt:filetime>
  </property>
</Properties>
</file>